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宋体"/>
          <w:b/>
          <w:sz w:val="44"/>
          <w:szCs w:val="44"/>
        </w:rPr>
      </w:pPr>
      <w:r>
        <w:rPr>
          <w:rFonts w:hint="eastAsia" w:ascii="宋体" w:hAnsi="宋体" w:eastAsia="宋体" w:cs="宋体"/>
          <w:b/>
          <w:sz w:val="44"/>
          <w:szCs w:val="44"/>
        </w:rPr>
        <w:t>长丰县人民医院病房无线网络覆盖服务</w:t>
      </w:r>
    </w:p>
    <w:p>
      <w:pPr>
        <w:tabs>
          <w:tab w:val="left" w:pos="315"/>
          <w:tab w:val="left" w:pos="8820"/>
        </w:tabs>
        <w:spacing w:beforeLines="100" w:afterLines="50" w:line="500" w:lineRule="exact"/>
        <w:ind w:right="267" w:rightChars="127"/>
        <w:jc w:val="center"/>
        <w:rPr>
          <w:rFonts w:ascii="宋体" w:hAnsi="宋体" w:eastAsia="宋体"/>
          <w:b/>
          <w:bCs/>
          <w:sz w:val="44"/>
          <w:szCs w:val="44"/>
        </w:rPr>
      </w:pPr>
      <w:r>
        <w:rPr>
          <w:rFonts w:hint="eastAsia" w:ascii="宋体" w:hAnsi="宋体" w:eastAsia="宋体" w:cs="宋体"/>
          <w:b/>
          <w:sz w:val="44"/>
          <w:szCs w:val="44"/>
        </w:rPr>
        <w:t>竞争性</w:t>
      </w:r>
      <w:r>
        <w:rPr>
          <w:rFonts w:hint="eastAsia" w:ascii="宋体" w:hAnsi="宋体" w:eastAsia="宋体" w:cs="宋体"/>
          <w:b/>
          <w:sz w:val="44"/>
          <w:szCs w:val="44"/>
          <w:lang w:val="en-US" w:eastAsia="zh-CN"/>
        </w:rPr>
        <w:t>谈判</w:t>
      </w:r>
      <w:r>
        <w:rPr>
          <w:rFonts w:hint="eastAsia" w:ascii="宋体" w:hAnsi="宋体" w:eastAsia="宋体" w:cs="宋体"/>
          <w:b/>
          <w:sz w:val="44"/>
          <w:szCs w:val="44"/>
        </w:rPr>
        <w:t>文件</w:t>
      </w:r>
    </w:p>
    <w:p>
      <w:pPr>
        <w:tabs>
          <w:tab w:val="left" w:pos="315"/>
          <w:tab w:val="left" w:pos="8820"/>
        </w:tabs>
        <w:spacing w:beforeLines="100" w:afterLines="50" w:line="500" w:lineRule="exact"/>
        <w:ind w:right="267" w:rightChars="127"/>
        <w:jc w:val="center"/>
        <w:rPr>
          <w:rFonts w:ascii="宋体" w:hAnsi="宋体" w:eastAsia="宋体"/>
          <w:b/>
          <w:bCs/>
          <w:sz w:val="44"/>
          <w:szCs w:val="44"/>
        </w:rPr>
      </w:pPr>
    </w:p>
    <w:p>
      <w:pPr>
        <w:tabs>
          <w:tab w:val="left" w:pos="315"/>
          <w:tab w:val="left" w:pos="8820"/>
        </w:tabs>
        <w:spacing w:beforeLines="100" w:afterLines="50" w:line="500" w:lineRule="exact"/>
        <w:ind w:right="267" w:rightChars="127"/>
        <w:jc w:val="center"/>
        <w:rPr>
          <w:rFonts w:ascii="宋体" w:hAnsi="宋体" w:eastAsia="宋体"/>
          <w:b/>
          <w:bCs/>
          <w:sz w:val="44"/>
          <w:szCs w:val="44"/>
        </w:rPr>
      </w:pPr>
    </w:p>
    <w:p>
      <w:pPr>
        <w:ind w:firstLine="361" w:firstLineChars="100"/>
        <w:rPr>
          <w:rFonts w:ascii="宋体" w:hAnsi="宋体" w:eastAsia="宋体"/>
          <w:b/>
          <w:spacing w:val="20"/>
          <w:kern w:val="0"/>
          <w:sz w:val="32"/>
          <w:szCs w:val="32"/>
          <w:u w:val="single"/>
        </w:rPr>
      </w:pPr>
      <w:r>
        <w:rPr>
          <w:rFonts w:hint="eastAsia" w:ascii="宋体" w:hAnsi="宋体" w:eastAsia="宋体"/>
          <w:b/>
          <w:spacing w:val="20"/>
          <w:kern w:val="0"/>
          <w:sz w:val="32"/>
          <w:szCs w:val="32"/>
        </w:rPr>
        <w:t>项目名称：</w:t>
      </w:r>
      <w:bookmarkStart w:id="0" w:name="OLE_LINK1"/>
      <w:r>
        <w:rPr>
          <w:rFonts w:hint="eastAsia" w:ascii="宋体" w:hAnsi="宋体" w:eastAsia="宋体"/>
          <w:b/>
          <w:spacing w:val="20"/>
          <w:kern w:val="0"/>
          <w:sz w:val="32"/>
          <w:szCs w:val="32"/>
          <w:u w:val="single"/>
        </w:rPr>
        <w:t>长丰县人民医院病房无线网络覆盖服务</w:t>
      </w:r>
    </w:p>
    <w:bookmarkEnd w:id="0"/>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u w:val="single"/>
        </w:rPr>
      </w:pPr>
    </w:p>
    <w:p>
      <w:pPr>
        <w:tabs>
          <w:tab w:val="left" w:pos="2410"/>
        </w:tabs>
        <w:autoSpaceDE w:val="0"/>
        <w:autoSpaceDN w:val="0"/>
        <w:adjustRightInd w:val="0"/>
        <w:snapToGrid w:val="0"/>
        <w:spacing w:line="360" w:lineRule="auto"/>
        <w:ind w:firstLine="361" w:firstLineChars="100"/>
        <w:rPr>
          <w:rFonts w:ascii="宋体" w:hAnsi="宋体" w:eastAsia="宋体"/>
          <w:b/>
          <w:spacing w:val="20"/>
          <w:kern w:val="0"/>
          <w:sz w:val="32"/>
          <w:szCs w:val="32"/>
          <w:u w:val="single"/>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rPr>
        <w:t xml:space="preserve"> CFXRMYY2026006 </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p>
    <w:p>
      <w:pPr>
        <w:tabs>
          <w:tab w:val="left" w:pos="2410"/>
        </w:tabs>
        <w:autoSpaceDE w:val="0"/>
        <w:autoSpaceDN w:val="0"/>
        <w:adjustRightInd w:val="0"/>
        <w:snapToGrid w:val="0"/>
        <w:spacing w:line="360" w:lineRule="auto"/>
        <w:ind w:firstLine="361" w:firstLineChars="1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 xml:space="preserve"> 长丰县人民医院 </w:t>
      </w:r>
      <w:r>
        <w:rPr>
          <w:rFonts w:hint="eastAsia" w:ascii="宋体" w:hAnsi="宋体" w:eastAsia="宋体"/>
          <w:b/>
          <w:spacing w:val="20"/>
          <w:kern w:val="0"/>
          <w:sz w:val="32"/>
          <w:szCs w:val="32"/>
        </w:rPr>
        <w:t xml:space="preserve">      </w:t>
      </w:r>
    </w:p>
    <w:p>
      <w:pPr>
        <w:tabs>
          <w:tab w:val="left" w:pos="315"/>
          <w:tab w:val="left" w:pos="8820"/>
        </w:tabs>
        <w:spacing w:beforeLines="10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ind w:firstLine="2530" w:firstLineChars="700"/>
        <w:jc w:val="both"/>
        <w:rPr>
          <w:rFonts w:ascii="宋体" w:hAnsi="宋体" w:eastAsia="宋体"/>
          <w:b/>
          <w:sz w:val="36"/>
        </w:rPr>
      </w:pPr>
      <w:r>
        <w:rPr>
          <w:rFonts w:hint="eastAsia" w:ascii="宋体" w:hAnsi="宋体" w:eastAsia="宋体"/>
          <w:b/>
          <w:sz w:val="36"/>
          <w:u w:val="single"/>
        </w:rPr>
        <w:t xml:space="preserve">2026  </w:t>
      </w:r>
      <w:r>
        <w:rPr>
          <w:rFonts w:hint="eastAsia" w:ascii="宋体" w:hAnsi="宋体" w:eastAsia="宋体"/>
          <w:b/>
          <w:sz w:val="36"/>
        </w:rPr>
        <w:t>年</w:t>
      </w:r>
      <w:r>
        <w:rPr>
          <w:rFonts w:hint="eastAsia" w:ascii="宋体" w:hAnsi="宋体" w:eastAsia="宋体"/>
          <w:b/>
          <w:sz w:val="36"/>
          <w:u w:val="single"/>
        </w:rPr>
        <w:t xml:space="preserve"> 4 </w:t>
      </w:r>
      <w:r>
        <w:rPr>
          <w:rFonts w:hint="eastAsia" w:ascii="宋体" w:hAnsi="宋体" w:eastAsia="宋体"/>
          <w:b/>
          <w:sz w:val="36"/>
        </w:rPr>
        <w:t>月</w:t>
      </w:r>
    </w:p>
    <w:p/>
    <w:p>
      <w:pPr>
        <w:pStyle w:val="6"/>
      </w:pPr>
    </w:p>
    <w:p>
      <w:pPr>
        <w:pStyle w:val="12"/>
      </w:pPr>
    </w:p>
    <w:p/>
    <w:p>
      <w:pPr>
        <w:pStyle w:val="6"/>
      </w:pPr>
    </w:p>
    <w:p>
      <w:pPr>
        <w:pStyle w:val="12"/>
      </w:pPr>
    </w:p>
    <w:p/>
    <w:p>
      <w:pPr>
        <w:pStyle w:val="6"/>
      </w:pPr>
    </w:p>
    <w:p>
      <w:pPr>
        <w:pStyle w:val="12"/>
      </w:pPr>
    </w:p>
    <w:p/>
    <w:p>
      <w:pPr>
        <w:pStyle w:val="6"/>
      </w:pPr>
    </w:p>
    <w:p>
      <w:pPr>
        <w:pStyle w:val="12"/>
      </w:pPr>
    </w:p>
    <w:p/>
    <w:p>
      <w:pPr>
        <w:tabs>
          <w:tab w:val="left" w:pos="2410"/>
        </w:tabs>
        <w:autoSpaceDE w:val="0"/>
        <w:autoSpaceDN w:val="0"/>
        <w:adjustRightInd w:val="0"/>
        <w:snapToGrid w:val="0"/>
        <w:spacing w:line="360" w:lineRule="auto"/>
        <w:jc w:val="center"/>
        <w:rPr>
          <w:rFonts w:ascii="宋体" w:hAnsi="宋体" w:eastAsia="宋体"/>
          <w:b/>
          <w:sz w:val="28"/>
        </w:r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1"/>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lang w:eastAsia="zh-CN"/>
        </w:rPr>
        <w:t>谈判</w:t>
      </w:r>
      <w:r>
        <w:rPr>
          <w:rFonts w:hint="eastAsia" w:asciiTheme="minorEastAsia" w:hAnsiTheme="minorEastAsia"/>
        </w:rPr>
        <w:t>邀请</w:t>
      </w:r>
      <w:r>
        <w:tab/>
      </w:r>
      <w:r>
        <w:rPr>
          <w:rFonts w:hint="eastAsia"/>
          <w:lang w:val="en-US" w:eastAsia="zh-CN"/>
        </w:rPr>
        <w:t>3</w:t>
      </w:r>
      <w:r>
        <w:fldChar w:fldCharType="end"/>
      </w:r>
    </w:p>
    <w:p>
      <w:pPr>
        <w:pStyle w:val="11"/>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pPr>
        <w:pStyle w:val="11"/>
        <w:tabs>
          <w:tab w:val="right" w:leader="dot" w:pos="8279"/>
        </w:tabs>
        <w:rPr>
          <w:rFonts w:hint="eastAsia" w:eastAsiaTheme="minorEastAsia"/>
          <w:lang w:val="en-US" w:eastAsia="zh-CN"/>
        </w:rPr>
      </w:pPr>
      <w:r>
        <w:fldChar w:fldCharType="begin"/>
      </w:r>
      <w:r>
        <w:instrText xml:space="preserve"> HYPERLINK \l "_Toc19440" </w:instrText>
      </w:r>
      <w:r>
        <w:fldChar w:fldCharType="separate"/>
      </w:r>
      <w:r>
        <w:rPr>
          <w:rFonts w:hint="eastAsia" w:asciiTheme="minorEastAsia" w:hAnsiTheme="minorEastAsia"/>
        </w:rPr>
        <w:t>第三章  采购需求</w:t>
      </w:r>
      <w:r>
        <w:tab/>
      </w:r>
      <w:r>
        <w:rPr>
          <w:rFonts w:hint="eastAsia"/>
          <w:lang w:val="en-US" w:eastAsia="zh-CN"/>
        </w:rPr>
        <w:t>1</w:t>
      </w:r>
      <w:r>
        <w:fldChar w:fldCharType="end"/>
      </w:r>
      <w:r>
        <w:rPr>
          <w:rFonts w:hint="eastAsia"/>
          <w:lang w:val="en-US" w:eastAsia="zh-CN"/>
        </w:rPr>
        <w:t>0</w:t>
      </w:r>
    </w:p>
    <w:p>
      <w:pPr>
        <w:pStyle w:val="11"/>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1</w:t>
      </w:r>
    </w:p>
    <w:p>
      <w:pPr>
        <w:pStyle w:val="11"/>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2</w:t>
      </w:r>
    </w:p>
    <w:p>
      <w:pPr>
        <w:pStyle w:val="11"/>
        <w:tabs>
          <w:tab w:val="right" w:leader="dot" w:pos="8279"/>
        </w:tabs>
        <w:rPr>
          <w:rFonts w:hint="eastAsia"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rPr>
          <w:rFonts w:hint="eastAsia"/>
          <w:lang w:val="en-US" w:eastAsia="zh-CN"/>
        </w:rPr>
        <w:t>1</w:t>
      </w:r>
      <w:r>
        <w:fldChar w:fldCharType="end"/>
      </w:r>
      <w:r>
        <w:rPr>
          <w:rFonts w:hint="eastAsia"/>
          <w:lang w:val="en-US" w:eastAsia="zh-CN"/>
        </w:rPr>
        <w:t>3</w:t>
      </w:r>
    </w:p>
    <w:p>
      <w:pPr>
        <w:pStyle w:val="11"/>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2</w:t>
      </w:r>
      <w:r>
        <w:fldChar w:fldCharType="end"/>
      </w:r>
      <w:r>
        <w:rPr>
          <w:rFonts w:hint="eastAsia"/>
          <w:lang w:val="en-US" w:eastAsia="zh-CN"/>
        </w:rPr>
        <w:t>4</w:t>
      </w:r>
    </w:p>
    <w:p>
      <w:pPr>
        <w:pStyle w:val="6"/>
        <w:rPr>
          <w:rFonts w:asciiTheme="minorEastAsia" w:hAnsiTheme="minorEastAsia"/>
          <w:bCs/>
        </w:rPr>
      </w:pPr>
      <w:r>
        <w:rPr>
          <w:rFonts w:asciiTheme="minorEastAsia" w:hAnsiTheme="minorEastAsia"/>
          <w:bCs/>
        </w:rPr>
        <w:fldChar w:fldCharType="end"/>
      </w:r>
    </w:p>
    <w:p>
      <w:pPr>
        <w:pStyle w:val="12"/>
        <w:rPr>
          <w:rFonts w:asciiTheme="minorEastAsia" w:hAnsiTheme="minorEastAsia"/>
          <w:bCs/>
          <w:szCs w:val="24"/>
        </w:rPr>
      </w:pPr>
    </w:p>
    <w:p>
      <w:pPr>
        <w:rPr>
          <w:rFonts w:asciiTheme="minorEastAsia" w:hAnsiTheme="minorEastAsia"/>
          <w:bCs/>
          <w:szCs w:val="24"/>
        </w:rPr>
      </w:pPr>
    </w:p>
    <w:p>
      <w:pPr>
        <w:pStyle w:val="6"/>
        <w:rPr>
          <w:rFonts w:asciiTheme="minorEastAsia" w:hAnsiTheme="minorEastAsia"/>
          <w:bCs/>
        </w:rPr>
      </w:pPr>
    </w:p>
    <w:p>
      <w:pPr>
        <w:pStyle w:val="12"/>
        <w:rPr>
          <w:rFonts w:asciiTheme="minorEastAsia" w:hAnsiTheme="minorEastAsia"/>
          <w:bCs/>
          <w:szCs w:val="24"/>
        </w:rPr>
      </w:pPr>
    </w:p>
    <w:p>
      <w:pPr>
        <w:rPr>
          <w:rFonts w:asciiTheme="minorEastAsia" w:hAnsiTheme="minorEastAsia"/>
          <w:bCs/>
          <w:szCs w:val="24"/>
        </w:rPr>
      </w:pPr>
    </w:p>
    <w:p>
      <w:pPr>
        <w:pStyle w:val="6"/>
        <w:rPr>
          <w:rFonts w:asciiTheme="minorEastAsia" w:hAnsiTheme="minorEastAsia"/>
          <w:bCs/>
        </w:rPr>
      </w:pPr>
    </w:p>
    <w:p>
      <w:pPr>
        <w:pStyle w:val="12"/>
        <w:rPr>
          <w:rFonts w:asciiTheme="minorEastAsia" w:hAnsiTheme="minorEastAsia"/>
          <w:bCs/>
          <w:szCs w:val="24"/>
        </w:rPr>
      </w:pPr>
    </w:p>
    <w:p>
      <w:pPr>
        <w:rPr>
          <w:rFonts w:asciiTheme="minorEastAsia" w:hAnsiTheme="minorEastAsia"/>
          <w:bCs/>
          <w:szCs w:val="24"/>
        </w:rPr>
      </w:pPr>
    </w:p>
    <w:p>
      <w:pPr>
        <w:pStyle w:val="6"/>
        <w:rPr>
          <w:rFonts w:asciiTheme="minorEastAsia" w:hAnsiTheme="minorEastAsia"/>
          <w:bCs/>
        </w:rPr>
      </w:pPr>
    </w:p>
    <w:p>
      <w:pPr>
        <w:pStyle w:val="12"/>
        <w:rPr>
          <w:rFonts w:asciiTheme="minorEastAsia" w:hAnsiTheme="minorEastAsia"/>
          <w:bCs/>
          <w:szCs w:val="24"/>
        </w:rPr>
      </w:pPr>
    </w:p>
    <w:p>
      <w:pPr>
        <w:rPr>
          <w:rFonts w:asciiTheme="minorEastAsia" w:hAnsiTheme="minorEastAsia"/>
          <w:bCs/>
          <w:szCs w:val="24"/>
        </w:rPr>
      </w:pPr>
    </w:p>
    <w:p>
      <w:pPr>
        <w:pStyle w:val="6"/>
        <w:rPr>
          <w:rFonts w:asciiTheme="minorEastAsia" w:hAnsiTheme="minorEastAsia"/>
          <w:bCs/>
        </w:rPr>
      </w:pPr>
    </w:p>
    <w:p>
      <w:pPr>
        <w:pStyle w:val="12"/>
        <w:rPr>
          <w:rFonts w:asciiTheme="minorEastAsia" w:hAnsiTheme="minorEastAsia"/>
          <w:bCs/>
          <w:szCs w:val="24"/>
        </w:rPr>
      </w:pPr>
    </w:p>
    <w:p>
      <w:pPr>
        <w:rPr>
          <w:rFonts w:asciiTheme="minorEastAsia" w:hAnsiTheme="minorEastAsia"/>
          <w:bCs/>
          <w:szCs w:val="24"/>
        </w:rPr>
      </w:pPr>
    </w:p>
    <w:p>
      <w:pPr>
        <w:pStyle w:val="6"/>
        <w:rPr>
          <w:rFonts w:asciiTheme="minorEastAsia" w:hAnsiTheme="minorEastAsia"/>
          <w:bCs/>
        </w:rPr>
      </w:pPr>
    </w:p>
    <w:p>
      <w:pPr>
        <w:pStyle w:val="12"/>
        <w:rPr>
          <w:rFonts w:asciiTheme="minorEastAsia" w:hAnsiTheme="minorEastAsia"/>
          <w:bCs/>
          <w:szCs w:val="24"/>
        </w:rPr>
      </w:pPr>
    </w:p>
    <w:p>
      <w:pPr>
        <w:rPr>
          <w:rFonts w:asciiTheme="minorEastAsia" w:hAnsiTheme="minorEastAsia"/>
          <w:bCs/>
          <w:szCs w:val="24"/>
        </w:rPr>
      </w:pPr>
    </w:p>
    <w:p>
      <w:pPr>
        <w:pStyle w:val="6"/>
        <w:rPr>
          <w:rFonts w:asciiTheme="minorEastAsia" w:hAnsiTheme="minorEastAsia"/>
          <w:bCs/>
        </w:rPr>
      </w:pPr>
    </w:p>
    <w:p>
      <w:pPr>
        <w:pStyle w:val="12"/>
        <w:rPr>
          <w:rFonts w:asciiTheme="minorEastAsia" w:hAnsiTheme="minorEastAsia"/>
          <w:bCs/>
          <w:szCs w:val="24"/>
        </w:rPr>
      </w:pPr>
    </w:p>
    <w:p>
      <w:pPr>
        <w:rPr>
          <w:rFonts w:asciiTheme="minorEastAsia" w:hAnsiTheme="minorEastAsia"/>
          <w:bCs/>
          <w:szCs w:val="24"/>
        </w:rPr>
      </w:pPr>
    </w:p>
    <w:p>
      <w:pPr>
        <w:pStyle w:val="6"/>
        <w:rPr>
          <w:rFonts w:asciiTheme="minorEastAsia" w:hAnsiTheme="minorEastAsia"/>
          <w:bCs/>
        </w:rPr>
      </w:pPr>
    </w:p>
    <w:p>
      <w:pPr>
        <w:pStyle w:val="12"/>
        <w:rPr>
          <w:rFonts w:asciiTheme="minorEastAsia" w:hAnsiTheme="minorEastAsia"/>
          <w:bCs/>
          <w:szCs w:val="24"/>
        </w:rPr>
      </w:pPr>
    </w:p>
    <w:p>
      <w:pPr>
        <w:rPr>
          <w:rFonts w:asciiTheme="minorEastAsia" w:hAnsiTheme="minorEastAsia"/>
          <w:bCs/>
          <w:szCs w:val="24"/>
        </w:rPr>
      </w:pPr>
    </w:p>
    <w:p>
      <w:pPr>
        <w:spacing w:line="360" w:lineRule="auto"/>
        <w:jc w:val="center"/>
        <w:outlineLvl w:val="0"/>
        <w:rPr>
          <w:rFonts w:asciiTheme="minorEastAsia" w:hAnsiTheme="minorEastAsia" w:eastAsiaTheme="minorEastAsia"/>
          <w:b/>
          <w:sz w:val="28"/>
        </w:rPr>
      </w:pPr>
      <w:bookmarkStart w:id="1" w:name="_Toc19988"/>
      <w:bookmarkStart w:id="2" w:name="_Toc501"/>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lang w:eastAsia="zh-CN"/>
        </w:rPr>
        <w:t>谈判</w:t>
      </w:r>
      <w:r>
        <w:rPr>
          <w:rFonts w:hint="eastAsia" w:asciiTheme="minorEastAsia" w:hAnsiTheme="minorEastAsia" w:eastAsiaTheme="minorEastAsia"/>
          <w:b/>
          <w:sz w:val="28"/>
        </w:rPr>
        <w:t>邀请</w:t>
      </w:r>
      <w:bookmarkEnd w:id="1"/>
      <w:bookmarkEnd w:id="2"/>
    </w:p>
    <w:p>
      <w:pPr>
        <w:pStyle w:val="4"/>
        <w:spacing w:before="0" w:after="0" w:line="360" w:lineRule="auto"/>
        <w:ind w:firstLine="482" w:firstLineChars="200"/>
        <w:rPr>
          <w:rFonts w:ascii="宋体" w:hAnsi="宋体" w:eastAsia="宋体" w:cs="宋体"/>
          <w:bCs w:val="0"/>
          <w:sz w:val="24"/>
          <w:szCs w:val="24"/>
        </w:rPr>
      </w:pPr>
      <w:bookmarkStart w:id="3" w:name="_Toc35393629"/>
      <w:bookmarkStart w:id="4" w:name="_Toc35393798"/>
      <w:bookmarkStart w:id="5" w:name="_Toc14730"/>
      <w:bookmarkStart w:id="6" w:name="_Toc28359012"/>
      <w:bookmarkStart w:id="7" w:name="_Toc28359089"/>
      <w:r>
        <w:rPr>
          <w:rFonts w:hint="eastAsia" w:ascii="宋体" w:hAnsi="宋体" w:eastAsia="宋体" w:cs="宋体"/>
          <w:bCs w:val="0"/>
          <w:sz w:val="24"/>
          <w:szCs w:val="24"/>
        </w:rPr>
        <w:t>一、项目基本情况</w:t>
      </w:r>
      <w:bookmarkEnd w:id="3"/>
      <w:bookmarkEnd w:id="4"/>
      <w:bookmarkEnd w:id="5"/>
      <w:bookmarkEnd w:id="6"/>
      <w:bookmarkEnd w:id="7"/>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1.项目编号：</w:t>
      </w:r>
      <w:r>
        <w:rPr>
          <w:rFonts w:hint="eastAsia" w:ascii="宋体" w:hAnsi="宋体" w:eastAsia="宋体" w:cs="宋体"/>
          <w:sz w:val="24"/>
          <w:szCs w:val="24"/>
          <w:u w:val="single"/>
        </w:rPr>
        <w:t xml:space="preserve">  CFXRMYY2026006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u w:val="single"/>
        </w:rPr>
        <w:t xml:space="preserve"> 长丰县人民医院病房无线网络覆盖服务 </w:t>
      </w:r>
    </w:p>
    <w:p>
      <w:pPr>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3.预算金额：</w:t>
      </w:r>
      <w:r>
        <w:rPr>
          <w:rFonts w:hint="eastAsia" w:ascii="宋体" w:hAnsi="宋体" w:eastAsia="宋体" w:cs="宋体"/>
          <w:color w:val="auto"/>
          <w:sz w:val="24"/>
          <w:szCs w:val="24"/>
          <w:u w:val="single"/>
        </w:rPr>
        <w:t>6.00万元</w:t>
      </w:r>
      <w:r>
        <w:rPr>
          <w:rFonts w:hint="eastAsia" w:ascii="宋体" w:hAnsi="宋体" w:eastAsia="宋体" w:cs="宋体"/>
          <w:color w:val="auto"/>
          <w:sz w:val="24"/>
          <w:szCs w:val="24"/>
          <w:u w:val="single"/>
          <w:lang w:val="en-US" w:eastAsia="zh-CN"/>
        </w:rPr>
        <w:t>/三年</w:t>
      </w:r>
      <w:r>
        <w:rPr>
          <w:rFonts w:hint="eastAsia" w:ascii="宋体" w:hAnsi="宋体" w:eastAsia="宋体" w:cs="宋体"/>
          <w:color w:val="auto"/>
          <w:sz w:val="24"/>
          <w:szCs w:val="24"/>
          <w:u w:val="single"/>
        </w:rPr>
        <w:t xml:space="preserve"> </w:t>
      </w:r>
    </w:p>
    <w:p>
      <w:pPr>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4.最高单价限价：</w:t>
      </w:r>
      <w:r>
        <w:rPr>
          <w:rFonts w:hint="eastAsia" w:ascii="宋体" w:hAnsi="宋体" w:eastAsia="宋体" w:cs="宋体"/>
          <w:color w:val="auto"/>
          <w:sz w:val="24"/>
          <w:szCs w:val="24"/>
          <w:u w:val="single"/>
        </w:rPr>
        <w:t xml:space="preserve">15.00元/点位/月 </w:t>
      </w:r>
    </w:p>
    <w:p>
      <w:pPr>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5.采购需求：</w:t>
      </w:r>
      <w:r>
        <w:rPr>
          <w:rFonts w:hint="eastAsia" w:ascii="宋体" w:hAnsi="宋体" w:eastAsia="宋体" w:cs="宋体"/>
          <w:color w:val="auto"/>
          <w:sz w:val="24"/>
          <w:szCs w:val="24"/>
          <w:u w:val="single"/>
        </w:rPr>
        <w:t>本项目拟采购一家供应商，为长丰县人民医院病房提供无线网络覆盖服务，详见采购需求。</w:t>
      </w:r>
    </w:p>
    <w:p>
      <w:pPr>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6.合同履行期限：</w:t>
      </w:r>
      <w:r>
        <w:rPr>
          <w:rFonts w:hint="eastAsia" w:ascii="宋体" w:hAnsi="宋体" w:eastAsia="宋体" w:cs="宋体"/>
          <w:color w:val="auto"/>
          <w:sz w:val="24"/>
          <w:szCs w:val="24"/>
          <w:u w:val="single"/>
        </w:rPr>
        <w:t>服务期三年。合同一年一签，年度合同到期前，经考核合格，可签订下一年合同。</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7.本项目是否接受联合体</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：否</w:t>
      </w:r>
    </w:p>
    <w:p>
      <w:pPr>
        <w:pStyle w:val="4"/>
        <w:spacing w:before="0" w:after="0" w:line="360" w:lineRule="auto"/>
        <w:ind w:firstLine="482" w:firstLineChars="200"/>
        <w:rPr>
          <w:rFonts w:ascii="宋体" w:hAnsi="宋体" w:eastAsia="宋体" w:cs="宋体"/>
          <w:bCs w:val="0"/>
          <w:sz w:val="24"/>
          <w:szCs w:val="24"/>
        </w:rPr>
      </w:pPr>
      <w:bookmarkStart w:id="8" w:name="_Toc28359090"/>
      <w:bookmarkStart w:id="9" w:name="_Toc28359013"/>
      <w:bookmarkStart w:id="10" w:name="_Toc32615"/>
      <w:bookmarkStart w:id="11" w:name="_Toc35393799"/>
      <w:bookmarkStart w:id="12" w:name="_Toc35393630"/>
      <w:r>
        <w:rPr>
          <w:rFonts w:hint="eastAsia" w:ascii="宋体" w:hAnsi="宋体" w:eastAsia="宋体" w:cs="宋体"/>
          <w:bCs w:val="0"/>
          <w:sz w:val="24"/>
          <w:szCs w:val="24"/>
        </w:rPr>
        <w:t>二、申请人的资格要求：</w:t>
      </w:r>
      <w:bookmarkEnd w:id="8"/>
      <w:bookmarkEnd w:id="9"/>
      <w:bookmarkEnd w:id="10"/>
      <w:bookmarkEnd w:id="11"/>
      <w:bookmarkEnd w:id="12"/>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ascii="宋体" w:hAnsi="宋体" w:eastAsia="宋体" w:cs="宋体"/>
          <w:sz w:val="24"/>
          <w:szCs w:val="24"/>
        </w:rPr>
      </w:pPr>
      <w:bookmarkStart w:id="13" w:name="_Toc28359091"/>
      <w:bookmarkStart w:id="14" w:name="_Toc35393631"/>
      <w:bookmarkStart w:id="15" w:name="_Toc28359014"/>
      <w:bookmarkStart w:id="16" w:name="_Toc35393800"/>
      <w:bookmarkStart w:id="17" w:name="_Toc24072"/>
      <w:r>
        <w:rPr>
          <w:rFonts w:hint="eastAsia" w:ascii="宋体" w:hAnsi="宋体" w:eastAsia="宋体" w:cs="宋体"/>
          <w:sz w:val="24"/>
          <w:szCs w:val="24"/>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三、获取采购文件</w:t>
      </w:r>
      <w:bookmarkEnd w:id="13"/>
      <w:bookmarkEnd w:id="14"/>
      <w:bookmarkEnd w:id="15"/>
      <w:bookmarkEnd w:id="16"/>
      <w:bookmarkEnd w:id="17"/>
    </w:p>
    <w:p>
      <w:pPr>
        <w:spacing w:line="360" w:lineRule="auto"/>
        <w:ind w:firstLine="540"/>
        <w:rPr>
          <w:rFonts w:asciiTheme="minorEastAsia" w:hAnsiTheme="minorEastAsia" w:eastAsiaTheme="minorEastAsia" w:cstheme="minorEastAsia"/>
          <w:sz w:val="24"/>
          <w:szCs w:val="24"/>
          <w:u w:val="single"/>
        </w:rPr>
      </w:pPr>
      <w:bookmarkStart w:id="18" w:name="_Toc28359092"/>
      <w:bookmarkStart w:id="19" w:name="_Toc35393801"/>
      <w:bookmarkStart w:id="20" w:name="_Toc35393632"/>
      <w:bookmarkStart w:id="21" w:name="_Toc28359015"/>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eastAsia="zh-CN"/>
        </w:rPr>
        <w:t>谈判</w:t>
      </w:r>
      <w:r>
        <w:rPr>
          <w:rFonts w:hint="eastAsia" w:asciiTheme="minorEastAsia" w:hAnsiTheme="minorEastAsia" w:eastAsiaTheme="minorEastAsia" w:cstheme="minorEastAsia"/>
          <w:sz w:val="24"/>
          <w:szCs w:val="24"/>
          <w:u w:val="single"/>
        </w:rPr>
        <w:t>公告</w:t>
      </w:r>
    </w:p>
    <w:p>
      <w:pPr>
        <w:pStyle w:val="4"/>
        <w:numPr>
          <w:ilvl w:val="0"/>
          <w:numId w:val="1"/>
        </w:numPr>
        <w:spacing w:before="0" w:after="0" w:line="360" w:lineRule="auto"/>
        <w:ind w:firstLine="482" w:firstLineChars="200"/>
        <w:rPr>
          <w:rFonts w:ascii="宋体" w:hAnsi="宋体" w:eastAsia="宋体" w:cs="宋体"/>
          <w:bCs w:val="0"/>
          <w:sz w:val="24"/>
          <w:szCs w:val="24"/>
        </w:rPr>
      </w:pPr>
      <w:bookmarkStart w:id="22" w:name="_Toc5805"/>
      <w:r>
        <w:rPr>
          <w:rFonts w:hint="eastAsia" w:ascii="宋体" w:hAnsi="宋体" w:eastAsia="宋体" w:cs="宋体"/>
          <w:bCs w:val="0"/>
          <w:sz w:val="24"/>
          <w:szCs w:val="24"/>
        </w:rPr>
        <w:t>响应文件提交</w:t>
      </w:r>
      <w:bookmarkEnd w:id="18"/>
      <w:bookmarkEnd w:id="19"/>
      <w:bookmarkEnd w:id="20"/>
      <w:bookmarkEnd w:id="21"/>
      <w:bookmarkEnd w:id="22"/>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eastAsia="zh-CN"/>
        </w:rPr>
        <w:t>谈判</w:t>
      </w:r>
      <w:r>
        <w:rPr>
          <w:rFonts w:hint="eastAsia" w:asciiTheme="minorEastAsia" w:hAnsiTheme="minorEastAsia" w:eastAsiaTheme="minorEastAsia" w:cstheme="minorEastAsia"/>
          <w:sz w:val="24"/>
          <w:szCs w:val="24"/>
          <w:u w:val="single"/>
        </w:rPr>
        <w:t>公告</w:t>
      </w:r>
    </w:p>
    <w:p>
      <w:pPr>
        <w:pStyle w:val="4"/>
        <w:numPr>
          <w:ilvl w:val="0"/>
          <w:numId w:val="1"/>
        </w:numPr>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开启</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eastAsia="zh-CN"/>
        </w:rPr>
        <w:t>谈判</w:t>
      </w:r>
      <w:r>
        <w:rPr>
          <w:rFonts w:hint="eastAsia" w:asciiTheme="minorEastAsia" w:hAnsiTheme="minorEastAsia" w:eastAsiaTheme="minorEastAsia" w:cstheme="minorEastAsia"/>
          <w:sz w:val="24"/>
          <w:szCs w:val="24"/>
          <w:u w:val="single"/>
        </w:rPr>
        <w:t>公告</w:t>
      </w:r>
    </w:p>
    <w:p>
      <w:pPr>
        <w:pStyle w:val="4"/>
        <w:spacing w:before="0" w:after="0" w:line="360" w:lineRule="auto"/>
        <w:ind w:firstLine="482" w:firstLineChars="200"/>
        <w:rPr>
          <w:rFonts w:ascii="宋体" w:hAnsi="宋体" w:eastAsia="宋体" w:cs="宋体"/>
          <w:bCs w:val="0"/>
          <w:sz w:val="24"/>
          <w:szCs w:val="24"/>
        </w:rPr>
      </w:pPr>
      <w:bookmarkStart w:id="23" w:name="_Toc28359094"/>
      <w:bookmarkStart w:id="24" w:name="_Toc35393634"/>
      <w:bookmarkStart w:id="25" w:name="_Toc28359017"/>
      <w:bookmarkStart w:id="26" w:name="_Toc35393803"/>
      <w:bookmarkStart w:id="27" w:name="_Toc6935"/>
      <w:r>
        <w:rPr>
          <w:rFonts w:hint="eastAsia" w:ascii="宋体" w:hAnsi="宋体" w:eastAsia="宋体" w:cs="宋体"/>
          <w:bCs w:val="0"/>
          <w:sz w:val="24"/>
          <w:szCs w:val="24"/>
        </w:rPr>
        <w:t>六、公告期限</w:t>
      </w:r>
      <w:bookmarkEnd w:id="23"/>
      <w:bookmarkEnd w:id="24"/>
      <w:bookmarkEnd w:id="25"/>
      <w:bookmarkEnd w:id="26"/>
      <w:bookmarkEnd w:id="27"/>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pStyle w:val="4"/>
        <w:spacing w:before="0" w:after="0" w:line="360" w:lineRule="auto"/>
        <w:ind w:firstLine="482" w:firstLineChars="200"/>
        <w:rPr>
          <w:rFonts w:ascii="宋体" w:hAnsi="宋体" w:eastAsia="宋体" w:cs="宋体"/>
          <w:bCs w:val="0"/>
          <w:sz w:val="24"/>
          <w:szCs w:val="24"/>
        </w:rPr>
      </w:pPr>
      <w:bookmarkStart w:id="28" w:name="_Toc28099"/>
      <w:bookmarkStart w:id="29" w:name="_Toc35393805"/>
      <w:bookmarkStart w:id="30" w:name="_Toc35393636"/>
      <w:bookmarkStart w:id="31" w:name="_Toc28359095"/>
      <w:bookmarkStart w:id="32" w:name="_Toc28359018"/>
      <w:r>
        <w:rPr>
          <w:rFonts w:hint="eastAsia" w:ascii="宋体" w:hAnsi="宋体" w:eastAsia="宋体" w:cs="宋体"/>
          <w:bCs w:val="0"/>
          <w:sz w:val="24"/>
          <w:szCs w:val="24"/>
          <w:highlight w:val="none"/>
          <w:lang w:val="en-US" w:eastAsia="zh-CN"/>
        </w:rPr>
        <w:t>七</w:t>
      </w:r>
      <w:r>
        <w:rPr>
          <w:rFonts w:hint="eastAsia" w:ascii="宋体" w:hAnsi="宋体" w:eastAsia="宋体" w:cs="宋体"/>
          <w:bCs w:val="0"/>
          <w:sz w:val="24"/>
          <w:szCs w:val="24"/>
          <w:highlight w:val="none"/>
        </w:rPr>
        <w:t>、凡对本次</w:t>
      </w:r>
      <w:r>
        <w:rPr>
          <w:rFonts w:hint="eastAsia" w:ascii="宋体" w:hAnsi="宋体" w:eastAsia="宋体" w:cs="宋体"/>
          <w:bCs w:val="0"/>
          <w:sz w:val="24"/>
          <w:szCs w:val="24"/>
        </w:rPr>
        <w:t>采购提出询问，请按以下方式联系。</w:t>
      </w:r>
      <w:bookmarkEnd w:id="28"/>
      <w:bookmarkEnd w:id="29"/>
      <w:bookmarkEnd w:id="30"/>
      <w:bookmarkEnd w:id="31"/>
      <w:bookmarkEnd w:id="32"/>
    </w:p>
    <w:p>
      <w:pPr>
        <w:spacing w:line="360" w:lineRule="auto"/>
        <w:ind w:firstLine="435"/>
        <w:outlineLvl w:val="2"/>
        <w:rPr>
          <w:rFonts w:ascii="宋体" w:hAnsi="宋体" w:eastAsia="宋体"/>
          <w:sz w:val="24"/>
          <w:szCs w:val="18"/>
        </w:rPr>
      </w:pPr>
      <w:bookmarkStart w:id="33" w:name="_Toc7162"/>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hint="eastAsia" w:ascii="宋体" w:hAnsi="宋体" w:eastAsia="宋体"/>
          <w:sz w:val="24"/>
          <w:szCs w:val="18"/>
          <w:u w:val="single"/>
          <w:lang w:val="en-US" w:eastAsia="zh-CN"/>
        </w:rPr>
        <w:t>0551-</w:t>
      </w:r>
      <w:r>
        <w:rPr>
          <w:rFonts w:hint="eastAsia" w:ascii="宋体" w:hAnsi="宋体" w:eastAsia="宋体"/>
          <w:sz w:val="24"/>
          <w:szCs w:val="18"/>
          <w:u w:val="single"/>
        </w:rPr>
        <w:t>66689592</w:t>
      </w:r>
      <w:r>
        <w:rPr>
          <w:rFonts w:ascii="宋体" w:hAnsi="宋体" w:eastAsia="宋体"/>
          <w:sz w:val="24"/>
          <w:szCs w:val="18"/>
          <w:u w:val="single"/>
        </w:rPr>
        <w:t xml:space="preserve">     </w:t>
      </w: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3"/>
    </w:p>
    <w:p>
      <w:pPr>
        <w:spacing w:line="360" w:lineRule="auto"/>
        <w:jc w:val="center"/>
        <w:outlineLvl w:val="1"/>
        <w:rPr>
          <w:rFonts w:asciiTheme="minorEastAsia" w:hAnsiTheme="minorEastAsia" w:eastAsiaTheme="minorEastAsia"/>
          <w:b/>
          <w:sz w:val="24"/>
        </w:rPr>
      </w:pPr>
      <w:bookmarkStart w:id="34" w:name="_Toc11383"/>
      <w:bookmarkStart w:id="35" w:name="_Toc11709"/>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4"/>
      <w:bookmarkEnd w:id="35"/>
    </w:p>
    <w:p>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4"/>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55"/>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8"/>
              <w:widowControl w:val="0"/>
              <w:spacing w:before="0" w:beforeAutospacing="0" w:after="0" w:afterAutospacing="0" w:line="360" w:lineRule="auto"/>
              <w:rPr>
                <w:rFonts w:ascii="宋体" w:hAnsi="宋体" w:eastAsia="宋体"/>
                <w:bCs w:val="0"/>
                <w:kern w:val="2"/>
                <w:sz w:val="24"/>
                <w:szCs w:val="20"/>
                <w:highlight w:val="yellow"/>
              </w:rPr>
            </w:pPr>
            <w:r>
              <w:rPr>
                <w:rFonts w:hint="eastAsia" w:ascii="宋体" w:hAnsi="宋体" w:eastAsia="宋体"/>
                <w:bCs w:val="0"/>
                <w:kern w:val="2"/>
                <w:sz w:val="24"/>
                <w:szCs w:val="20"/>
              </w:rPr>
              <w:t>序号</w:t>
            </w:r>
          </w:p>
        </w:tc>
        <w:tc>
          <w:tcPr>
            <w:tcW w:w="2756" w:type="dxa"/>
            <w:vAlign w:val="center"/>
          </w:tcPr>
          <w:p>
            <w:pPr>
              <w:pStyle w:val="18"/>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5831" w:type="dxa"/>
            <w:vAlign w:val="center"/>
          </w:tcPr>
          <w:p>
            <w:pPr>
              <w:pStyle w:val="18"/>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w:t>
            </w:r>
          </w:p>
        </w:tc>
        <w:tc>
          <w:tcPr>
            <w:tcW w:w="2756" w:type="dxa"/>
            <w:vAlign w:val="center"/>
          </w:tcPr>
          <w:p>
            <w:pPr>
              <w:pStyle w:val="1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w:t>
            </w:r>
          </w:p>
        </w:tc>
        <w:tc>
          <w:tcPr>
            <w:tcW w:w="5831" w:type="dxa"/>
            <w:vAlign w:val="center"/>
          </w:tcPr>
          <w:p>
            <w:pPr>
              <w:spacing w:line="360" w:lineRule="auto"/>
              <w:rPr>
                <w:rFonts w:ascii="宋体" w:hAnsi="宋体" w:eastAsia="宋体"/>
                <w:bCs/>
                <w:kern w:val="0"/>
                <w:sz w:val="24"/>
                <w:szCs w:val="28"/>
              </w:rPr>
            </w:pPr>
            <w:r>
              <w:rPr>
                <w:rFonts w:ascii="宋体" w:hAnsi="宋体" w:eastAsia="宋体"/>
                <w:bCs/>
                <w:sz w:val="24"/>
                <w:szCs w:val="24"/>
              </w:rPr>
              <w:sym w:font="Wingdings 2" w:char="0052"/>
            </w:r>
            <w:r>
              <w:rPr>
                <w:rFonts w:hint="eastAsia" w:ascii="宋体" w:hAnsi="宋体" w:eastAsia="宋体"/>
                <w:sz w:val="24"/>
              </w:rPr>
              <w:t>不组织，供应商</w:t>
            </w:r>
            <w:r>
              <w:rPr>
                <w:rFonts w:hint="eastAsia" w:ascii="宋体" w:hAnsi="宋体" w:eastAsia="宋体"/>
                <w:bCs/>
                <w:sz w:val="24"/>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2</w:t>
            </w:r>
          </w:p>
        </w:tc>
        <w:tc>
          <w:tcPr>
            <w:tcW w:w="2756" w:type="dxa"/>
            <w:vAlign w:val="center"/>
          </w:tcPr>
          <w:p>
            <w:pPr>
              <w:pStyle w:val="1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网上询问截止时间</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kern w:val="2"/>
                <w:sz w:val="24"/>
                <w:szCs w:val="20"/>
                <w:u w:val="single"/>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3</w:t>
            </w:r>
          </w:p>
        </w:tc>
        <w:tc>
          <w:tcPr>
            <w:tcW w:w="2756" w:type="dxa"/>
            <w:vAlign w:val="center"/>
          </w:tcPr>
          <w:p>
            <w:pPr>
              <w:pStyle w:val="1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包别划分</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sym w:font="Wingdings 2" w:char="0052"/>
            </w:r>
            <w:r>
              <w:rPr>
                <w:rFonts w:ascii="宋体" w:hAnsi="宋体" w:eastAsia="宋体"/>
                <w:b w:val="0"/>
                <w:sz w:val="24"/>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4</w:t>
            </w:r>
          </w:p>
        </w:tc>
        <w:tc>
          <w:tcPr>
            <w:tcW w:w="2756" w:type="dxa"/>
            <w:vAlign w:val="center"/>
          </w:tcPr>
          <w:p>
            <w:pPr>
              <w:pStyle w:val="1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lang w:eastAsia="zh-CN"/>
              </w:rPr>
              <w:t>谈判</w:t>
            </w:r>
            <w:r>
              <w:rPr>
                <w:rFonts w:hint="eastAsia" w:ascii="宋体" w:hAnsi="宋体" w:eastAsia="宋体"/>
                <w:b w:val="0"/>
                <w:sz w:val="24"/>
              </w:rPr>
              <w:t>保证金</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w:char="F0FE"/>
            </w:r>
            <w:r>
              <w:rPr>
                <w:rFonts w:hint="eastAsia" w:ascii="宋体" w:hAnsi="宋体" w:eastAsia="宋体"/>
                <w:b w:val="0"/>
                <w:sz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5</w:t>
            </w:r>
          </w:p>
        </w:tc>
        <w:tc>
          <w:tcPr>
            <w:tcW w:w="2756"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lang w:eastAsia="zh-CN"/>
              </w:rPr>
              <w:t>谈判</w:t>
            </w:r>
            <w:r>
              <w:rPr>
                <w:rFonts w:hint="eastAsia" w:ascii="宋体" w:hAnsi="宋体" w:eastAsia="宋体"/>
                <w:b w:val="0"/>
                <w:sz w:val="24"/>
              </w:rPr>
              <w:t>有效期</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90  </w:t>
            </w:r>
            <w:r>
              <w:rPr>
                <w:rFonts w:hint="eastAsia" w:ascii="宋体" w:hAnsi="宋体" w:eastAsia="宋体"/>
                <w:b w:val="0"/>
                <w:sz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6</w:t>
            </w:r>
          </w:p>
        </w:tc>
        <w:tc>
          <w:tcPr>
            <w:tcW w:w="2756"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响应文件解密时间</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lang w:eastAsia="zh-CN"/>
              </w:rPr>
              <w:t>谈判</w:t>
            </w:r>
            <w:r>
              <w:rPr>
                <w:rFonts w:hint="eastAsia" w:ascii="宋体" w:hAnsi="宋体" w:eastAsia="宋体"/>
                <w:b w:val="0"/>
                <w:sz w:val="24"/>
                <w:u w:val="single"/>
              </w:rPr>
              <w:t>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7</w:t>
            </w:r>
          </w:p>
        </w:tc>
        <w:tc>
          <w:tcPr>
            <w:tcW w:w="2756"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sym w:font="Wingdings 2" w:char="0052"/>
            </w:r>
            <w:r>
              <w:rPr>
                <w:rFonts w:hint="eastAsia" w:ascii="宋体" w:hAnsi="宋体" w:eastAsia="宋体"/>
                <w:b w:val="0"/>
                <w:bCs w:val="0"/>
                <w:sz w:val="24"/>
                <w:szCs w:val="24"/>
                <w:lang w:val="en-US" w:eastAsia="zh-CN"/>
              </w:rPr>
              <w:t>最低</w:t>
            </w:r>
            <w:r>
              <w:rPr>
                <w:rFonts w:hint="eastAsia" w:ascii="宋体" w:hAnsi="宋体" w:eastAsia="宋体"/>
                <w:b w:val="0"/>
                <w:sz w:val="24"/>
              </w:rPr>
              <w:t>评</w:t>
            </w:r>
            <w:r>
              <w:rPr>
                <w:rFonts w:hint="eastAsia" w:ascii="宋体" w:hAnsi="宋体" w:eastAsia="宋体"/>
                <w:b w:val="0"/>
                <w:sz w:val="24"/>
                <w:lang w:val="en-US" w:eastAsia="zh-CN"/>
              </w:rPr>
              <w:t>标价</w:t>
            </w:r>
            <w:r>
              <w:rPr>
                <w:rFonts w:hint="eastAsia" w:ascii="宋体" w:hAnsi="宋体" w:eastAsia="宋体"/>
                <w:b w:val="0"/>
                <w:sz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rPr>
              <w:t>8</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rPr>
            </w:pPr>
            <w:r>
              <w:rPr>
                <w:rFonts w:hint="eastAsia" w:asciiTheme="minorEastAsia" w:hAnsiTheme="minorEastAsia" w:eastAsiaTheme="minorEastAsia"/>
                <w:b w:val="0"/>
                <w:color w:val="auto"/>
                <w:sz w:val="24"/>
              </w:rPr>
              <w:t>确定成交供应商</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sym w:font="Wingdings" w:char="00FE"/>
            </w:r>
            <w:r>
              <w:rPr>
                <w:rFonts w:hint="eastAsia" w:ascii="宋体" w:hAnsi="宋体" w:eastAsia="宋体"/>
                <w:b w:val="0"/>
                <w:color w:val="auto"/>
                <w:sz w:val="24"/>
              </w:rPr>
              <w:t>采购人委托</w:t>
            </w:r>
            <w:r>
              <w:rPr>
                <w:rFonts w:hint="eastAsia" w:ascii="宋体" w:hAnsi="宋体" w:eastAsia="宋体"/>
                <w:b w:val="0"/>
                <w:color w:val="auto"/>
                <w:sz w:val="24"/>
                <w:lang w:eastAsia="zh-CN"/>
              </w:rPr>
              <w:t>谈判</w:t>
            </w:r>
            <w:r>
              <w:rPr>
                <w:rFonts w:hint="eastAsia" w:ascii="宋体" w:hAnsi="宋体" w:eastAsia="宋体"/>
                <w:b w:val="0"/>
                <w:color w:val="auto"/>
                <w:sz w:val="24"/>
              </w:rPr>
              <w:t xml:space="preserve">小组确定 </w:t>
            </w:r>
            <w:r>
              <w:rPr>
                <w:rFonts w:ascii="宋体" w:hAnsi="宋体" w:eastAsia="宋体"/>
                <w:b w:val="0"/>
                <w:color w:val="auto"/>
                <w:sz w:val="24"/>
              </w:rPr>
              <w:t xml:space="preserve">   </w:t>
            </w:r>
            <w:r>
              <w:rPr>
                <w:rFonts w:hint="eastAsia" w:ascii="宋体" w:hAnsi="宋体" w:eastAsia="宋体"/>
                <w:b w:val="0"/>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9</w:t>
            </w:r>
          </w:p>
        </w:tc>
        <w:tc>
          <w:tcPr>
            <w:tcW w:w="2756"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成交通知书发出的形式</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2" w:char="0052"/>
            </w:r>
            <w:r>
              <w:rPr>
                <w:rFonts w:hint="eastAsia" w:ascii="宋体" w:hAnsi="宋体" w:eastAsia="宋体"/>
                <w:b w:val="0"/>
                <w:sz w:val="24"/>
              </w:rPr>
              <w:t xml:space="preserve">书面 </w:t>
            </w:r>
            <w:r>
              <w:rPr>
                <w:rFonts w:ascii="宋体" w:hAnsi="宋体" w:eastAsia="宋体"/>
                <w:b w:val="0"/>
                <w:sz w:val="24"/>
              </w:rPr>
              <w:t xml:space="preserve">    </w:t>
            </w:r>
            <w:r>
              <w:rPr>
                <w:rFonts w:hint="eastAsia" w:ascii="宋体" w:hAnsi="宋体" w:eastAsia="宋体"/>
                <w:b w:val="0"/>
                <w:bCs w:val="0"/>
                <w:sz w:val="24"/>
                <w:szCs w:val="24"/>
              </w:rPr>
              <w:sym w:font="Wingdings" w:char="00A8"/>
            </w:r>
            <w:r>
              <w:rPr>
                <w:rFonts w:hint="eastAsia" w:ascii="宋体" w:hAnsi="宋体" w:eastAsia="宋体"/>
                <w:b w:val="0"/>
                <w:sz w:val="24"/>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10</w:t>
            </w:r>
          </w:p>
        </w:tc>
        <w:tc>
          <w:tcPr>
            <w:tcW w:w="2756"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w:t>
            </w:r>
            <w:r>
              <w:rPr>
                <w:rFonts w:hint="eastAsia" w:ascii="宋体" w:hAnsi="宋体" w:eastAsia="宋体"/>
                <w:b w:val="0"/>
                <w:sz w:val="24"/>
                <w:lang w:eastAsia="zh-CN"/>
              </w:rPr>
              <w:t>谈判</w:t>
            </w:r>
            <w:r>
              <w:rPr>
                <w:rFonts w:hint="eastAsia" w:ascii="宋体" w:hAnsi="宋体" w:eastAsia="宋体"/>
                <w:b w:val="0"/>
                <w:sz w:val="24"/>
              </w:rPr>
              <w:t>结果的形式</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sym w:font="Wingdings" w:char="00FE"/>
            </w:r>
            <w:r>
              <w:rPr>
                <w:rFonts w:hint="eastAsia" w:ascii="宋体" w:hAnsi="宋体" w:eastAsia="宋体"/>
                <w:b w:val="0"/>
                <w:bCs w:val="0"/>
                <w:sz w:val="24"/>
                <w:szCs w:val="24"/>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sz w:val="24"/>
                <w:szCs w:val="24"/>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11</w:t>
            </w:r>
          </w:p>
        </w:tc>
        <w:tc>
          <w:tcPr>
            <w:tcW w:w="2756" w:type="dxa"/>
          </w:tcPr>
          <w:p>
            <w:pPr>
              <w:pStyle w:val="18"/>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履约保证金</w:t>
            </w:r>
          </w:p>
        </w:tc>
        <w:tc>
          <w:tcPr>
            <w:tcW w:w="5831" w:type="dxa"/>
          </w:tcPr>
          <w:p>
            <w:pPr>
              <w:spacing w:line="360" w:lineRule="auto"/>
              <w:rPr>
                <w:rFonts w:ascii="宋体" w:hAnsi="宋体" w:eastAsia="宋体"/>
                <w:b/>
                <w:bCs/>
                <w:kern w:val="0"/>
                <w:sz w:val="24"/>
                <w:szCs w:val="28"/>
              </w:rPr>
            </w:pPr>
            <w:r>
              <w:rPr>
                <w:rFonts w:ascii="宋体" w:hAnsi="宋体" w:eastAsia="宋体"/>
                <w:bCs/>
                <w:kern w:val="0"/>
                <w:sz w:val="24"/>
                <w:szCs w:val="28"/>
              </w:rPr>
              <w:sym w:font="Wingdings 2" w:char="0052"/>
            </w:r>
            <w:r>
              <w:rPr>
                <w:rFonts w:hint="eastAsia" w:ascii="宋体" w:hAnsi="宋体" w:eastAsia="宋体"/>
                <w:bCs/>
                <w:kern w:val="0"/>
                <w:sz w:val="24"/>
                <w:szCs w:val="28"/>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12</w:t>
            </w:r>
          </w:p>
        </w:tc>
        <w:tc>
          <w:tcPr>
            <w:tcW w:w="2756"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采购人与成交供应商应当自发出成交通知书之日起10个工作日内签订合同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kern w:val="2"/>
                <w:highlight w:val="yellow"/>
              </w:rPr>
            </w:pPr>
            <w:r>
              <w:rPr>
                <w:rFonts w:hint="eastAsia" w:ascii="宋体" w:hAnsi="宋体" w:eastAsia="宋体"/>
                <w:bCs/>
                <w:kern w:val="2"/>
              </w:rPr>
              <w:t>13</w:t>
            </w:r>
          </w:p>
        </w:tc>
        <w:tc>
          <w:tcPr>
            <w:tcW w:w="2756"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8"/>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p>
          <w:p>
            <w:pPr>
              <w:pStyle w:val="18"/>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w:t>
            </w:r>
            <w:r>
              <w:rPr>
                <w:rFonts w:hint="eastAsia"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0551-</w:t>
            </w:r>
            <w:r>
              <w:rPr>
                <w:rFonts w:hint="eastAsia" w:ascii="宋体" w:hAnsi="宋体" w:eastAsia="宋体"/>
                <w:b w:val="0"/>
                <w:sz w:val="24"/>
                <w:highlight w:val="none"/>
                <w:u w:val="single"/>
              </w:rPr>
              <w:t>666</w:t>
            </w:r>
            <w:r>
              <w:rPr>
                <w:rFonts w:hint="eastAsia" w:ascii="宋体" w:hAnsi="宋体" w:eastAsia="宋体"/>
                <w:b w:val="0"/>
                <w:sz w:val="24"/>
                <w:u w:val="single"/>
              </w:rPr>
              <w:t xml:space="preserve">71097      </w:t>
            </w:r>
          </w:p>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通讯地址：</w:t>
            </w:r>
            <w:r>
              <w:rPr>
                <w:rFonts w:hint="eastAsia" w:ascii="宋体" w:hAnsi="宋体" w:eastAsia="宋体"/>
                <w:b w:val="0"/>
                <w:sz w:val="24"/>
                <w:u w:val="single"/>
              </w:rPr>
              <w:t xml:space="preserve">长丰县水湖镇长寿路91号长丰县人民医院  </w:t>
            </w:r>
          </w:p>
        </w:tc>
      </w:tr>
    </w:tbl>
    <w:p>
      <w:pPr>
        <w:pStyle w:val="6"/>
      </w:pPr>
    </w:p>
    <w:p>
      <w:pPr>
        <w:spacing w:line="360" w:lineRule="auto"/>
        <w:jc w:val="center"/>
        <w:outlineLvl w:val="1"/>
        <w:rPr>
          <w:rFonts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费用</w:t>
      </w:r>
    </w:p>
    <w:p>
      <w:pPr>
        <w:spacing w:line="360" w:lineRule="auto"/>
        <w:ind w:firstLine="480" w:firstLineChars="200"/>
        <w:outlineLvl w:val="2"/>
        <w:rPr>
          <w:rFonts w:ascii="宋体" w:hAnsi="宋体" w:eastAsia="宋体"/>
          <w:sz w:val="24"/>
        </w:rPr>
      </w:pPr>
      <w:r>
        <w:rPr>
          <w:rFonts w:hint="eastAsia" w:ascii="宋体" w:hAnsi="宋体" w:eastAsia="宋体"/>
          <w:sz w:val="24"/>
        </w:rPr>
        <w:t>不论</w:t>
      </w:r>
      <w:r>
        <w:rPr>
          <w:rFonts w:hint="eastAsia" w:ascii="宋体" w:hAnsi="宋体" w:eastAsia="宋体"/>
          <w:sz w:val="24"/>
          <w:lang w:eastAsia="zh-CN"/>
        </w:rPr>
        <w:t>谈判</w:t>
      </w:r>
      <w:r>
        <w:rPr>
          <w:rFonts w:hint="eastAsia" w:ascii="宋体" w:hAnsi="宋体" w:eastAsia="宋体"/>
          <w:sz w:val="24"/>
        </w:rPr>
        <w:t>的结果如何，供应商应承担其所有与准备和参加</w:t>
      </w:r>
      <w:r>
        <w:rPr>
          <w:rFonts w:hint="eastAsia" w:ascii="宋体" w:hAnsi="宋体" w:eastAsia="宋体"/>
          <w:sz w:val="24"/>
          <w:lang w:eastAsia="zh-CN"/>
        </w:rPr>
        <w:t>谈判</w:t>
      </w:r>
      <w:r>
        <w:rPr>
          <w:rFonts w:hint="eastAsia" w:ascii="宋体" w:hAnsi="宋体" w:eastAsia="宋体"/>
          <w:sz w:val="24"/>
        </w:rPr>
        <w:t>有关的费用</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文件构成</w:t>
      </w:r>
    </w:p>
    <w:p>
      <w:pPr>
        <w:spacing w:line="360" w:lineRule="auto"/>
        <w:ind w:firstLine="435"/>
        <w:rPr>
          <w:rFonts w:ascii="宋体" w:hAnsi="宋体" w:eastAsia="宋体"/>
          <w:sz w:val="24"/>
        </w:rPr>
      </w:pPr>
      <w:r>
        <w:rPr>
          <w:rFonts w:hint="eastAsia" w:ascii="宋体" w:hAnsi="宋体" w:eastAsia="宋体"/>
          <w:sz w:val="24"/>
        </w:rPr>
        <w:t>2.1</w:t>
      </w:r>
      <w:r>
        <w:rPr>
          <w:rFonts w:hint="eastAsia" w:ascii="宋体" w:hAnsi="宋体" w:eastAsia="宋体"/>
          <w:sz w:val="24"/>
          <w:lang w:eastAsia="zh-CN"/>
        </w:rPr>
        <w:t>谈判</w:t>
      </w:r>
      <w:r>
        <w:rPr>
          <w:rFonts w:hint="eastAsia" w:ascii="宋体" w:hAnsi="宋体" w:eastAsia="宋体"/>
          <w:sz w:val="24"/>
        </w:rPr>
        <w:t>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4供应商</w:t>
      </w:r>
      <w:r>
        <w:rPr>
          <w:rFonts w:asciiTheme="minorEastAsia" w:hAnsiTheme="minorEastAsia" w:eastAsiaTheme="minorEastAsia"/>
          <w:sz w:val="24"/>
        </w:rPr>
        <w:t>应认真阅读</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rPr>
        <w:t>采购公告发布的网站上以</w:t>
      </w:r>
      <w:r>
        <w:rPr>
          <w:rFonts w:hint="eastAsia" w:asciiTheme="minorEastAsia" w:hAnsiTheme="minorEastAsia" w:eastAsiaTheme="minorEastAsia"/>
          <w:sz w:val="24"/>
        </w:rPr>
        <w:t>发布更正公告的方式澄清或者修改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。供应商应主动上网查询。采购人不承担供应商未及时关注相关信息引发的相关责任。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rPr>
        <w:t>3.3任何人或任何组织向供应商提供的任何书面或口头资料，未经采购人在网上发布或书面通知，均作无效处理，不得作为</w:t>
      </w:r>
      <w:r>
        <w:rPr>
          <w:rFonts w:hint="eastAsia" w:ascii="宋体" w:hAnsi="宋体" w:eastAsia="宋体"/>
          <w:sz w:val="24"/>
          <w:lang w:eastAsia="zh-CN"/>
        </w:rPr>
        <w:t>谈判</w:t>
      </w:r>
      <w:r>
        <w:rPr>
          <w:rFonts w:hint="eastAsia" w:ascii="宋体" w:hAnsi="宋体" w:eastAsia="宋体"/>
          <w:sz w:val="24"/>
        </w:rPr>
        <w:t>文件的组成部分。采购人对供应商由此而做出的推论、理解和结论概不负责。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lang w:eastAsia="zh-CN"/>
        </w:rPr>
        <w:t>谈判</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lang w:eastAsia="zh-CN"/>
        </w:rPr>
        <w:t>谈判</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服务。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文件另有规定或经采购人同意支付的，最后报价均不得高于</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文件（公告）列明的</w:t>
      </w:r>
      <w:r>
        <w:rPr>
          <w:rFonts w:hint="eastAsia" w:asciiTheme="minorEastAsia" w:hAnsiTheme="minorEastAsia" w:eastAsiaTheme="minorEastAsia"/>
          <w:b/>
          <w:bCs/>
          <w:sz w:val="24"/>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lang w:eastAsia="zh-CN"/>
        </w:rPr>
        <w:t>谈判</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left="479" w:leftChars="228" w:firstLine="16" w:firstLineChars="7"/>
        <w:rPr>
          <w:rFonts w:hint="eastAsia" w:asciiTheme="minorEastAsia" w:hAnsiTheme="minorEastAsia" w:eastAsiaTheme="minorEastAsia"/>
          <w:sz w:val="24"/>
          <w:highlight w:val="yellow"/>
          <w:lang w:val="en-US" w:eastAsia="zh-CN"/>
        </w:rPr>
      </w:pPr>
      <w:r>
        <w:rPr>
          <w:rFonts w:hint="eastAsia" w:asciiTheme="minorEastAsia" w:hAnsiTheme="minorEastAsia" w:eastAsiaTheme="minorEastAsia"/>
          <w:sz w:val="24"/>
        </w:rPr>
        <w:t>6.1供应商应在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w:t>
      </w:r>
      <w:r>
        <w:rPr>
          <w:rFonts w:hint="eastAsia" w:asciiTheme="minorEastAsia" w:hAnsiTheme="minorEastAsia" w:eastAsiaTheme="minorEastAsia"/>
          <w:sz w:val="24"/>
          <w:highlight w:val="none"/>
        </w:rPr>
        <w:t>解</w:t>
      </w:r>
      <w:r>
        <w:rPr>
          <w:rFonts w:hint="eastAsia" w:asciiTheme="minorEastAsia" w:hAnsiTheme="minorEastAsia" w:eastAsiaTheme="minorEastAsia"/>
          <w:sz w:val="24"/>
          <w:highlight w:val="none"/>
          <w:lang w:val="en-US" w:eastAsia="zh-CN"/>
        </w:rPr>
        <w:t>密。</w:t>
      </w:r>
    </w:p>
    <w:p>
      <w:pPr>
        <w:spacing w:line="360" w:lineRule="auto"/>
        <w:ind w:firstLine="480" w:firstLineChars="200"/>
        <w:rPr>
          <w:rFonts w:ascii="宋体" w:hAnsi="宋体" w:eastAsia="宋体"/>
          <w:sz w:val="24"/>
        </w:rPr>
      </w:pPr>
      <w:r>
        <w:rPr>
          <w:rFonts w:hint="eastAsia" w:asciiTheme="minorEastAsia" w:hAnsiTheme="minorEastAsia" w:eastAsiaTheme="minorEastAsia"/>
          <w:sz w:val="24"/>
        </w:rPr>
        <w:t>6.2在响应文件提交截止时间之后，供应商不得对其响应文件做任何修改。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.1本项目将依法组建</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7.2</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小组应当从质量和服务均能满足</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hint="eastAsia" w:asciiTheme="minorEastAsia" w:hAnsiTheme="minorEastAsia" w:eastAsiaTheme="minorEastAsia"/>
          <w:b/>
          <w:sz w:val="24"/>
          <w:lang w:eastAsia="zh-CN"/>
        </w:rPr>
      </w:pPr>
      <w:r>
        <w:rPr>
          <w:rFonts w:hint="eastAsia" w:asciiTheme="minorEastAsia" w:hAnsiTheme="minorEastAsia" w:eastAsiaTheme="minorEastAsia"/>
          <w:b/>
          <w:sz w:val="24"/>
        </w:rPr>
        <w:t>8</w:t>
      </w:r>
      <w:r>
        <w:rPr>
          <w:rFonts w:asciiTheme="minorEastAsia" w:hAnsiTheme="minorEastAsia" w:eastAsiaTheme="minorEastAsia"/>
          <w:b/>
          <w:sz w:val="24"/>
        </w:rPr>
        <w:t>.响应文件的评审与</w:t>
      </w:r>
      <w:r>
        <w:rPr>
          <w:rFonts w:hint="eastAsia" w:asciiTheme="minorEastAsia" w:hAnsiTheme="minorEastAsia" w:eastAsiaTheme="minorEastAsia"/>
          <w:b/>
          <w:sz w:val="24"/>
          <w:lang w:eastAsia="zh-CN"/>
        </w:rPr>
        <w:t>谈判</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1采购人将在竞争性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公告规定的时间和地点组织</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8.2竞争性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活动采用</w:t>
      </w:r>
      <w:r>
        <w:rPr>
          <w:rFonts w:hint="eastAsia" w:asciiTheme="minorEastAsia" w:hAnsiTheme="minorEastAsia" w:eastAsiaTheme="minorEastAsia"/>
          <w:sz w:val="24"/>
          <w:lang w:val="en-US" w:eastAsia="zh-CN"/>
        </w:rPr>
        <w:t>最低</w:t>
      </w:r>
      <w:r>
        <w:rPr>
          <w:rFonts w:hint="eastAsia" w:asciiTheme="minorEastAsia" w:hAnsiTheme="minorEastAsia" w:eastAsiaTheme="minorEastAsia"/>
          <w:sz w:val="24"/>
        </w:rPr>
        <w:t>评</w:t>
      </w:r>
      <w:r>
        <w:rPr>
          <w:rFonts w:hint="eastAsia" w:asciiTheme="minorEastAsia" w:hAnsiTheme="minorEastAsia" w:eastAsiaTheme="minorEastAsia"/>
          <w:sz w:val="24"/>
          <w:lang w:val="en-US" w:eastAsia="zh-CN"/>
        </w:rPr>
        <w:t>标价</w:t>
      </w:r>
      <w:r>
        <w:rPr>
          <w:rFonts w:hint="eastAsia" w:asciiTheme="minorEastAsia" w:hAnsiTheme="minorEastAsia" w:eastAsiaTheme="minorEastAsia"/>
          <w:sz w:val="24"/>
        </w:rPr>
        <w:t>法评审。</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8.3如供应商被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12"/>
        <w:ind w:left="0" w:firstLine="480" w:firstLineChars="200"/>
        <w:rPr>
          <w:rFonts w:ascii="宋体" w:hAnsi="宋体" w:eastAsia="宋体" w:cs="宋体"/>
          <w:kern w:val="2"/>
          <w:sz w:val="24"/>
          <w:szCs w:val="24"/>
        </w:rPr>
      </w:pPr>
      <w:r>
        <w:rPr>
          <w:rFonts w:hint="eastAsia" w:asciiTheme="minorEastAsia" w:hAnsiTheme="minorEastAsia"/>
          <w:sz w:val="24"/>
        </w:rPr>
        <w:t>8.4</w:t>
      </w:r>
      <w:r>
        <w:rPr>
          <w:rFonts w:hint="eastAsia" w:asciiTheme="minorEastAsia" w:hAnsiTheme="minorEastAsia"/>
          <w:sz w:val="24"/>
          <w:lang w:eastAsia="zh-CN"/>
        </w:rPr>
        <w:t>谈判</w:t>
      </w:r>
      <w:r>
        <w:rPr>
          <w:rFonts w:hint="eastAsia" w:asciiTheme="minorEastAsia" w:hAnsiTheme="minorEastAsia"/>
          <w:sz w:val="24"/>
        </w:rPr>
        <w:t>小组只对通过初审的供应商，</w:t>
      </w:r>
      <w:r>
        <w:rPr>
          <w:rFonts w:hint="eastAsia" w:ascii="宋体" w:hAnsi="宋体" w:eastAsia="宋体" w:cs="宋体"/>
          <w:kern w:val="2"/>
          <w:sz w:val="24"/>
          <w:szCs w:val="24"/>
        </w:rPr>
        <w:t>要求其提交最后报价。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评审过程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hint="eastAsia" w:asciiTheme="minorEastAsia" w:hAnsiTheme="minorEastAsia" w:eastAsiaTheme="minorEastAsia"/>
          <w:b/>
          <w:sz w:val="24"/>
          <w:lang w:eastAsia="zh-CN"/>
        </w:rPr>
      </w:pPr>
      <w:r>
        <w:rPr>
          <w:rFonts w:hint="eastAsia" w:asciiTheme="minorEastAsia" w:hAnsiTheme="minorEastAsia" w:eastAsiaTheme="minorEastAsia"/>
          <w:b/>
          <w:sz w:val="24"/>
        </w:rPr>
        <w:t>9</w:t>
      </w:r>
      <w:r>
        <w:rPr>
          <w:rFonts w:asciiTheme="minorEastAsia" w:hAnsiTheme="minorEastAsia" w:eastAsiaTheme="minorEastAsia"/>
          <w:b/>
          <w:sz w:val="24"/>
        </w:rPr>
        <w:t>.终止竞争性</w:t>
      </w:r>
      <w:r>
        <w:rPr>
          <w:rFonts w:hint="eastAsia" w:asciiTheme="minorEastAsia" w:hAnsiTheme="minorEastAsia" w:eastAsiaTheme="minorEastAsia"/>
          <w:b/>
          <w:sz w:val="24"/>
          <w:lang w:eastAsia="zh-CN"/>
        </w:rPr>
        <w:t>谈判</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9.1出现下列情况之一时，采购人和采购代理机构有权宣布终止竞争性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10.1</w:t>
      </w:r>
      <w:r>
        <w:rPr>
          <w:rFonts w:hint="eastAsia" w:asciiTheme="minorEastAsia" w:hAnsiTheme="minorEastAsia" w:eastAsiaTheme="minorEastAsia"/>
          <w:sz w:val="24"/>
          <w:lang w:eastAsia="zh-CN"/>
        </w:rPr>
        <w:t>谈判</w:t>
      </w:r>
      <w:r>
        <w:rPr>
          <w:rFonts w:asciiTheme="minorEastAsia" w:hAnsiTheme="minorEastAsia" w:eastAsiaTheme="minorEastAsia"/>
          <w:sz w:val="24"/>
        </w:rPr>
        <w:t>并不限定只进行二轮报价，如果</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小组认为有必要，可以要求供应商进行多轮报价。</w:t>
      </w:r>
    </w:p>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10.2</w:t>
      </w:r>
      <w:r>
        <w:rPr>
          <w:rFonts w:asciiTheme="minorEastAsia" w:hAnsiTheme="minorEastAsia" w:eastAsiaTheme="minorEastAsia"/>
          <w:b/>
          <w:bCs/>
          <w:sz w:val="24"/>
        </w:rPr>
        <w:t>在</w:t>
      </w:r>
      <w:r>
        <w:rPr>
          <w:rFonts w:hint="eastAsia" w:asciiTheme="minorEastAsia" w:hAnsiTheme="minorEastAsia" w:eastAsiaTheme="minorEastAsia"/>
          <w:b/>
          <w:bCs/>
          <w:sz w:val="24"/>
        </w:rPr>
        <w:t>谈判</w:t>
      </w:r>
      <w:r>
        <w:rPr>
          <w:rFonts w:asciiTheme="minorEastAsia" w:hAnsiTheme="minorEastAsia" w:eastAsiaTheme="minorEastAsia"/>
          <w:b/>
          <w:bCs/>
          <w:sz w:val="24"/>
        </w:rPr>
        <w:t>内容不做实质性变更或重大调整的前提下，供应商下轮报价不得高于上一轮报价</w:t>
      </w:r>
      <w:r>
        <w:rPr>
          <w:rFonts w:hint="eastAsia" w:asciiTheme="minorEastAsia" w:hAnsiTheme="minorEastAsia" w:eastAsiaTheme="minorEastAsia"/>
          <w:b/>
          <w:bCs/>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sz w:val="24"/>
        </w:rPr>
        <w:t>11</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asciiTheme="minorEastAsia" w:hAnsiTheme="minorEastAsia" w:eastAsiaTheme="minorEastAsia"/>
          <w:color w:val="auto"/>
          <w:sz w:val="24"/>
          <w:highlight w:val="none"/>
        </w:rPr>
        <w:t>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1 </w:t>
      </w:r>
      <w:r>
        <w:rPr>
          <w:rFonts w:hint="eastAsia" w:ascii="宋体" w:hAnsi="宋体" w:eastAsia="宋体"/>
          <w:color w:val="auto"/>
          <w:sz w:val="24"/>
          <w:highlight w:val="none"/>
        </w:rPr>
        <w:t>谈判小组按照最后报价由低到高的顺序确定成交候选人，并标明排列顺序</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并</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pPr>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.1评审报告是根据全体</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小组成员签字的原始评审记录和评审结果编写的报告，评审报告由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小组全体成员签字。对评审结论持有异议的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小组成员可以书面方式阐述其不同意见和理由。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4</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4</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5</w:t>
      </w:r>
      <w:r>
        <w:rPr>
          <w:rFonts w:hint="eastAsia" w:asciiTheme="minorEastAsia" w:hAnsiTheme="minorEastAsia" w:eastAsiaTheme="minorEastAsia"/>
          <w:b/>
          <w:sz w:val="24"/>
        </w:rPr>
        <w:t>.</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.1为体现“公开、公平、公正”的原则，</w:t>
      </w:r>
      <w:r>
        <w:rPr>
          <w:rFonts w:hint="eastAsia" w:asciiTheme="minorEastAsia" w:hAnsiTheme="minorEastAsia" w:eastAsiaTheme="minorEastAsia"/>
          <w:sz w:val="24"/>
          <w:lang w:eastAsia="zh-CN"/>
        </w:rPr>
        <w:t>谈判</w:t>
      </w:r>
      <w:r>
        <w:rPr>
          <w:rFonts w:asciiTheme="minorEastAsia" w:hAnsiTheme="minorEastAsia" w:eastAsiaTheme="minorEastAsia"/>
          <w:sz w:val="24"/>
        </w:rPr>
        <w:t>结束后，</w:t>
      </w:r>
      <w:r>
        <w:rPr>
          <w:rFonts w:hint="eastAsia" w:asciiTheme="minorEastAsia" w:hAnsiTheme="minorEastAsia" w:eastAsiaTheme="minorEastAsia"/>
          <w:sz w:val="24"/>
        </w:rPr>
        <w:t>采购人将</w:t>
      </w:r>
      <w:r>
        <w:rPr>
          <w:rFonts w:hint="eastAsia" w:ascii="宋体" w:hAnsi="宋体" w:eastAsia="宋体"/>
          <w:sz w:val="24"/>
          <w:szCs w:val="18"/>
        </w:rPr>
        <w:t>在采购公告发布的网站上</w:t>
      </w:r>
      <w:r>
        <w:rPr>
          <w:rFonts w:asciiTheme="minorEastAsia" w:hAnsiTheme="minorEastAsia" w:eastAsiaTheme="minorEastAsia"/>
          <w:sz w:val="24"/>
        </w:rPr>
        <w:t>发布成交结果公告。</w:t>
      </w:r>
    </w:p>
    <w:p>
      <w:pPr>
        <w:spacing w:line="360" w:lineRule="auto"/>
        <w:ind w:firstLine="437"/>
        <w:outlineLvl w:val="2"/>
        <w:rPr>
          <w:rFonts w:ascii="宋体" w:hAnsi="宋体" w:eastAsia="宋体"/>
          <w:b/>
          <w:sz w:val="24"/>
        </w:rPr>
      </w:pPr>
      <w:r>
        <w:rPr>
          <w:rFonts w:hint="eastAsia" w:ascii="宋体" w:hAnsi="宋体" w:eastAsia="宋体"/>
          <w:b/>
          <w:sz w:val="24"/>
        </w:rPr>
        <w:t>1</w:t>
      </w:r>
      <w:r>
        <w:rPr>
          <w:rFonts w:hint="eastAsia" w:ascii="宋体" w:hAnsi="宋体" w:eastAsia="宋体"/>
          <w:b/>
          <w:sz w:val="24"/>
          <w:lang w:val="en-US" w:eastAsia="zh-CN"/>
        </w:rPr>
        <w:t>6</w:t>
      </w:r>
      <w:r>
        <w:rPr>
          <w:rFonts w:ascii="宋体" w:hAnsi="宋体" w:eastAsia="宋体"/>
          <w:b/>
          <w:sz w:val="24"/>
        </w:rPr>
        <w:t>.成交</w:t>
      </w:r>
      <w:r>
        <w:rPr>
          <w:rFonts w:asciiTheme="minorEastAsia" w:hAnsiTheme="minorEastAsia" w:eastAsiaTheme="minorEastAsia"/>
          <w:b/>
          <w:sz w:val="24"/>
        </w:rPr>
        <w:t>通知书</w:t>
      </w:r>
    </w:p>
    <w:p>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6</w:t>
      </w:r>
      <w:r>
        <w:rPr>
          <w:rFonts w:ascii="宋体" w:hAnsi="宋体" w:eastAsia="宋体"/>
          <w:sz w:val="24"/>
        </w:rPr>
        <w:t>.1采购</w:t>
      </w:r>
      <w:r>
        <w:rPr>
          <w:rFonts w:hint="eastAsia" w:ascii="宋体" w:hAnsi="宋体" w:eastAsia="宋体"/>
          <w:sz w:val="24"/>
        </w:rPr>
        <w:t>人</w:t>
      </w:r>
      <w:r>
        <w:rPr>
          <w:rFonts w:ascii="宋体" w:hAnsi="宋体" w:eastAsia="宋体"/>
          <w:sz w:val="24"/>
        </w:rPr>
        <w:t>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书面</w:t>
      </w:r>
      <w:r>
        <w:rPr>
          <w:rFonts w:asciiTheme="minorEastAsia" w:hAnsiTheme="minorEastAsia" w:eastAsiaTheme="minorEastAsia"/>
          <w:sz w:val="24"/>
        </w:rPr>
        <w:t>形式</w:t>
      </w:r>
      <w:r>
        <w:rPr>
          <w:rFonts w:ascii="宋体" w:hAnsi="宋体" w:eastAsia="宋体"/>
          <w:sz w:val="24"/>
        </w:rPr>
        <w:t>向成交供应商发出成交通知书。</w:t>
      </w:r>
    </w:p>
    <w:p>
      <w:pPr>
        <w:spacing w:line="360" w:lineRule="auto"/>
        <w:ind w:firstLine="437"/>
        <w:outlineLvl w:val="2"/>
        <w:rPr>
          <w:rFonts w:ascii="宋体" w:hAnsi="宋体" w:eastAsia="宋体"/>
          <w:b/>
          <w:sz w:val="24"/>
        </w:rPr>
      </w:pPr>
      <w:r>
        <w:rPr>
          <w:rFonts w:hint="eastAsia" w:ascii="宋体" w:hAnsi="宋体" w:eastAsia="宋体"/>
          <w:b/>
          <w:sz w:val="24"/>
        </w:rPr>
        <w:t>1</w:t>
      </w:r>
      <w:r>
        <w:rPr>
          <w:rFonts w:hint="eastAsia" w:ascii="宋体" w:hAnsi="宋体" w:eastAsia="宋体"/>
          <w:b/>
          <w:sz w:val="24"/>
          <w:lang w:val="en-US" w:eastAsia="zh-CN"/>
        </w:rPr>
        <w:t>7</w:t>
      </w:r>
      <w:r>
        <w:rPr>
          <w:rFonts w:ascii="宋体" w:hAnsi="宋体" w:eastAsia="宋体"/>
          <w:b/>
          <w:sz w:val="24"/>
        </w:rPr>
        <w:t>.告知</w:t>
      </w:r>
      <w:r>
        <w:rPr>
          <w:rFonts w:hint="eastAsia" w:ascii="宋体" w:hAnsi="宋体" w:eastAsia="宋体"/>
          <w:b/>
          <w:sz w:val="24"/>
          <w:lang w:eastAsia="zh-CN"/>
        </w:rPr>
        <w:t>谈判</w:t>
      </w:r>
      <w:r>
        <w:rPr>
          <w:rFonts w:ascii="宋体" w:hAnsi="宋体" w:eastAsia="宋体"/>
          <w:b/>
          <w:sz w:val="24"/>
        </w:rPr>
        <w:t>结果</w:t>
      </w:r>
    </w:p>
    <w:p>
      <w:pPr>
        <w:pStyle w:val="18"/>
        <w:widowControl w:val="0"/>
        <w:spacing w:before="0" w:beforeAutospacing="0" w:after="0" w:afterAutospacing="0" w:line="360" w:lineRule="auto"/>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rPr>
        <w:t>供应商自行登录采购公告发布网</w:t>
      </w:r>
      <w:r>
        <w:rPr>
          <w:rFonts w:hint="eastAsia" w:ascii="宋体" w:hAnsi="宋体" w:eastAsia="宋体" w:cs="宋体"/>
          <w:b w:val="0"/>
          <w:sz w:val="24"/>
          <w:szCs w:val="24"/>
          <w:highlight w:val="none"/>
        </w:rPr>
        <w:t>站查看</w:t>
      </w:r>
      <w:r>
        <w:rPr>
          <w:rFonts w:hint="eastAsia" w:ascii="宋体" w:hAnsi="宋体" w:eastAsia="宋体" w:cs="宋体"/>
          <w:b w:val="0"/>
          <w:sz w:val="24"/>
          <w:szCs w:val="24"/>
          <w:highlight w:val="none"/>
          <w:lang w:eastAsia="zh-CN"/>
        </w:rPr>
        <w:t>。</w:t>
      </w:r>
    </w:p>
    <w:p>
      <w:pPr>
        <w:spacing w:line="360" w:lineRule="auto"/>
        <w:ind w:firstLine="437"/>
        <w:outlineLvl w:val="2"/>
        <w:rPr>
          <w:rFonts w:ascii="宋体" w:hAnsi="宋体" w:eastAsia="宋体"/>
          <w:b/>
          <w:sz w:val="24"/>
        </w:rPr>
      </w:pPr>
      <w:r>
        <w:rPr>
          <w:rFonts w:hint="eastAsia" w:ascii="宋体" w:hAnsi="宋体" w:eastAsia="宋体"/>
          <w:b/>
          <w:sz w:val="24"/>
        </w:rPr>
        <w:t>1</w:t>
      </w:r>
      <w:r>
        <w:rPr>
          <w:rFonts w:hint="eastAsia" w:ascii="宋体" w:hAnsi="宋体" w:eastAsia="宋体"/>
          <w:b/>
          <w:sz w:val="24"/>
          <w:lang w:val="en-US" w:eastAsia="zh-CN"/>
        </w:rPr>
        <w:t>8</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8</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8</w:t>
      </w:r>
      <w:r>
        <w:rPr>
          <w:rFonts w:ascii="宋体" w:hAnsi="宋体" w:eastAsia="宋体"/>
          <w:sz w:val="24"/>
        </w:rPr>
        <w:t>.2</w:t>
      </w:r>
      <w:r>
        <w:rPr>
          <w:rFonts w:hint="eastAsia" w:ascii="宋体" w:hAnsi="宋体" w:eastAsia="宋体"/>
          <w:sz w:val="24"/>
          <w:lang w:eastAsia="zh-CN"/>
        </w:rPr>
        <w:t>谈判</w:t>
      </w:r>
      <w:r>
        <w:rPr>
          <w:rFonts w:ascii="宋体" w:hAnsi="宋体" w:eastAsia="宋体"/>
          <w:sz w:val="24"/>
        </w:rPr>
        <w:t>文件、成交供应商的响应文件及其澄清文件等，均为签订合同的依据。</w:t>
      </w:r>
    </w:p>
    <w:p>
      <w:pPr>
        <w:spacing w:line="360" w:lineRule="auto"/>
        <w:ind w:firstLine="480" w:firstLineChars="200"/>
        <w:rPr>
          <w:rFonts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8</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p>
    <w:p>
      <w:pPr>
        <w:spacing w:line="360" w:lineRule="auto"/>
        <w:ind w:firstLine="437"/>
        <w:outlineLvl w:val="2"/>
        <w:rPr>
          <w:rFonts w:ascii="宋体" w:hAnsi="宋体" w:eastAsia="宋体"/>
          <w:b/>
          <w:sz w:val="24"/>
        </w:rPr>
      </w:pPr>
      <w:r>
        <w:rPr>
          <w:rFonts w:hint="eastAsia" w:ascii="宋体" w:hAnsi="宋体" w:eastAsia="宋体"/>
          <w:b/>
          <w:sz w:val="24"/>
        </w:rPr>
        <w:t>1</w:t>
      </w:r>
      <w:r>
        <w:rPr>
          <w:rFonts w:hint="eastAsia" w:ascii="宋体" w:hAnsi="宋体" w:eastAsia="宋体"/>
          <w:b/>
          <w:sz w:val="24"/>
          <w:lang w:val="en-US" w:eastAsia="zh-CN"/>
        </w:rPr>
        <w:t>9</w:t>
      </w:r>
      <w:r>
        <w:rPr>
          <w:rFonts w:hint="eastAsia" w:ascii="宋体" w:hAnsi="宋体" w:eastAsia="宋体"/>
          <w:b/>
          <w:sz w:val="24"/>
        </w:rPr>
        <w:t>.合同转让和分包</w:t>
      </w:r>
    </w:p>
    <w:p>
      <w:pPr>
        <w:spacing w:line="360" w:lineRule="auto"/>
        <w:ind w:firstLine="480" w:firstLineChars="200"/>
      </w:pPr>
      <w:r>
        <w:rPr>
          <w:rFonts w:hint="eastAsia" w:ascii="宋体" w:hAnsi="宋体" w:eastAsia="宋体"/>
          <w:color w:val="auto"/>
          <w:sz w:val="24"/>
        </w:rPr>
        <w:t>合同的权利义务依法不得转让，但经甲方同意，</w:t>
      </w:r>
      <w:r>
        <w:rPr>
          <w:rFonts w:hint="eastAsia" w:ascii="宋体" w:hAnsi="宋体" w:eastAsia="宋体"/>
          <w:sz w:val="24"/>
        </w:rPr>
        <w:t>乙方可以依法采取分包方式 履行合同，即：依法可以将合同项下的部分非主体、非关键性工作分包给他人完 成，接受分包的人应当具备相应的资格条件，并不得再次分包，且乙方应就分包 项目向甲方负责，并与分包供应商就分包项目向甲方承担连带责任。</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rPr>
        <w:t>人</w:t>
      </w:r>
      <w:r>
        <w:rPr>
          <w:rFonts w:ascii="宋体" w:hAnsi="宋体" w:eastAsia="宋体"/>
          <w:sz w:val="24"/>
        </w:rPr>
        <w:t>不得与供应商恶意串通</w:t>
      </w:r>
      <w:r>
        <w:rPr>
          <w:rFonts w:hint="eastAsia" w:ascii="宋体" w:hAnsi="宋体" w:eastAsia="宋体"/>
          <w:sz w:val="24"/>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1</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.1供应商认为</w:t>
      </w:r>
      <w:r>
        <w:rPr>
          <w:rFonts w:hint="eastAsia" w:ascii="宋体" w:hAnsi="宋体" w:eastAsia="宋体"/>
          <w:sz w:val="24"/>
          <w:lang w:eastAsia="zh-CN"/>
        </w:rPr>
        <w:t>谈判</w:t>
      </w:r>
      <w:r>
        <w:rPr>
          <w:rFonts w:hint="eastAsia" w:ascii="宋体" w:hAnsi="宋体" w:eastAsia="宋体"/>
          <w:sz w:val="24"/>
        </w:rPr>
        <w:t>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.2质疑供应商按照《质疑函范本》格式（详见</w:t>
      </w:r>
      <w:r>
        <w:rPr>
          <w:rFonts w:hint="eastAsia" w:ascii="宋体" w:hAnsi="宋体" w:eastAsia="宋体"/>
          <w:sz w:val="24"/>
          <w:lang w:eastAsia="zh-CN"/>
        </w:rPr>
        <w:t>谈判</w:t>
      </w:r>
      <w:r>
        <w:rPr>
          <w:rFonts w:hint="eastAsia" w:ascii="宋体" w:hAnsi="宋体" w:eastAsia="宋体"/>
          <w:sz w:val="24"/>
        </w:rPr>
        <w:t>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1</w:t>
      </w:r>
      <w:r>
        <w:rPr>
          <w:rFonts w:hint="eastAsia" w:ascii="宋体" w:hAnsi="宋体" w:eastAsia="宋体"/>
          <w:sz w:val="24"/>
        </w:rPr>
        <w:t>.3采购人质疑函接收部门、联系电话和通讯地址，见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ind w:firstLine="437"/>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36" w:name="_Toc19440"/>
      <w:r>
        <w:rPr>
          <w:rFonts w:hint="eastAsia" w:asciiTheme="minorEastAsia" w:hAnsiTheme="minorEastAsia" w:eastAsiaTheme="minorEastAsia"/>
          <w:b/>
          <w:sz w:val="28"/>
        </w:rPr>
        <w:t>第三章  采购需求</w:t>
      </w:r>
      <w:bookmarkEnd w:id="36"/>
    </w:p>
    <w:p>
      <w:pPr>
        <w:spacing w:line="360" w:lineRule="auto"/>
        <w:ind w:firstLine="482" w:firstLineChars="200"/>
        <w:outlineLvl w:val="1"/>
        <w:rPr>
          <w:rFonts w:ascii="宋体" w:hAnsi="宋体" w:eastAsia="宋体"/>
          <w:b/>
          <w:sz w:val="24"/>
          <w:szCs w:val="18"/>
        </w:rPr>
      </w:pPr>
      <w:bookmarkStart w:id="37" w:name="_Toc7699"/>
      <w:bookmarkStart w:id="38" w:name="_Toc26349"/>
      <w:r>
        <w:rPr>
          <w:rFonts w:hint="eastAsia" w:ascii="宋体" w:hAnsi="宋体" w:eastAsia="宋体"/>
          <w:b/>
          <w:sz w:val="24"/>
          <w:szCs w:val="18"/>
        </w:rPr>
        <w:t>一、采购需求前附表</w:t>
      </w:r>
      <w:bookmarkEnd w:id="37"/>
      <w:bookmarkEnd w:id="38"/>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
                <w:color w:val="auto"/>
                <w:kern w:val="2"/>
              </w:rPr>
            </w:pPr>
            <w:r>
              <w:rPr>
                <w:rFonts w:hint="eastAsia" w:ascii="宋体" w:hAnsi="宋体" w:eastAsia="宋体"/>
                <w:b/>
                <w:color w:val="auto"/>
                <w:kern w:val="2"/>
              </w:rPr>
              <w:t>序号</w:t>
            </w:r>
          </w:p>
        </w:tc>
        <w:tc>
          <w:tcPr>
            <w:tcW w:w="1192" w:type="pct"/>
            <w:vAlign w:val="center"/>
          </w:tcPr>
          <w:p>
            <w:pPr>
              <w:pStyle w:val="18"/>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条款名称</w:t>
            </w:r>
          </w:p>
        </w:tc>
        <w:tc>
          <w:tcPr>
            <w:tcW w:w="3217" w:type="pct"/>
            <w:vAlign w:val="center"/>
          </w:tcPr>
          <w:p>
            <w:pPr>
              <w:pStyle w:val="18"/>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1</w:t>
            </w:r>
          </w:p>
        </w:tc>
        <w:tc>
          <w:tcPr>
            <w:tcW w:w="1192" w:type="pct"/>
            <w:vAlign w:val="center"/>
          </w:tcPr>
          <w:p>
            <w:pPr>
              <w:pStyle w:val="18"/>
              <w:widowControl w:val="0"/>
              <w:spacing w:before="0" w:beforeAutospacing="0" w:after="0" w:afterAutospacing="0" w:line="360" w:lineRule="auto"/>
              <w:rPr>
                <w:rFonts w:ascii="宋体" w:hAnsi="宋体" w:eastAsia="宋体"/>
                <w:b w:val="0"/>
                <w:bCs w:val="0"/>
                <w:color w:val="auto"/>
                <w:kern w:val="2"/>
                <w:sz w:val="24"/>
                <w:szCs w:val="20"/>
              </w:rPr>
            </w:pPr>
            <w:r>
              <w:rPr>
                <w:rFonts w:hint="eastAsia" w:ascii="宋体" w:hAnsi="宋体" w:eastAsia="宋体"/>
                <w:b w:val="0"/>
                <w:bCs w:val="0"/>
                <w:color w:val="auto"/>
                <w:kern w:val="2"/>
                <w:sz w:val="24"/>
                <w:szCs w:val="20"/>
              </w:rPr>
              <w:t>付款方式</w:t>
            </w:r>
          </w:p>
        </w:tc>
        <w:tc>
          <w:tcPr>
            <w:tcW w:w="3217" w:type="pct"/>
            <w:vAlign w:val="center"/>
          </w:tcPr>
          <w:p>
            <w:pPr>
              <w:pStyle w:val="18"/>
              <w:widowControl w:val="0"/>
              <w:spacing w:before="0" w:beforeAutospacing="0" w:after="0" w:afterAutospacing="0" w:line="360" w:lineRule="auto"/>
              <w:jc w:val="both"/>
              <w:rPr>
                <w:rFonts w:ascii="宋体" w:hAnsi="宋体" w:eastAsia="宋体"/>
                <w:b w:val="0"/>
                <w:bCs w:val="0"/>
                <w:color w:val="auto"/>
                <w:kern w:val="2"/>
                <w:sz w:val="24"/>
                <w:szCs w:val="20"/>
              </w:rPr>
            </w:pPr>
            <w:r>
              <w:rPr>
                <w:rFonts w:hint="eastAsia" w:ascii="宋体" w:hAnsi="宋体" w:eastAsia="宋体"/>
                <w:b w:val="0"/>
                <w:bCs w:val="0"/>
                <w:color w:val="auto"/>
                <w:kern w:val="2"/>
                <w:sz w:val="24"/>
                <w:szCs w:val="20"/>
              </w:rPr>
              <w:t xml:space="preserve">根据实际安装的点位和点位单价，按月据实支付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2</w:t>
            </w:r>
          </w:p>
        </w:tc>
        <w:tc>
          <w:tcPr>
            <w:tcW w:w="1192" w:type="pct"/>
            <w:vAlign w:val="center"/>
          </w:tcPr>
          <w:p>
            <w:pPr>
              <w:pStyle w:val="18"/>
              <w:widowControl w:val="0"/>
              <w:spacing w:before="0" w:beforeAutospacing="0" w:after="0" w:afterAutospacing="0" w:line="360" w:lineRule="auto"/>
              <w:rPr>
                <w:rFonts w:ascii="宋体" w:hAnsi="宋体" w:eastAsia="宋体"/>
                <w:b w:val="0"/>
                <w:bCs w:val="0"/>
                <w:color w:val="auto"/>
                <w:kern w:val="2"/>
                <w:sz w:val="24"/>
                <w:szCs w:val="20"/>
              </w:rPr>
            </w:pPr>
            <w:r>
              <w:rPr>
                <w:rFonts w:hint="eastAsia" w:ascii="宋体" w:hAnsi="宋体" w:eastAsia="宋体"/>
                <w:b w:val="0"/>
                <w:bCs w:val="0"/>
                <w:color w:val="auto"/>
                <w:kern w:val="2"/>
                <w:sz w:val="24"/>
                <w:szCs w:val="20"/>
              </w:rPr>
              <w:t>服务地点</w:t>
            </w:r>
          </w:p>
        </w:tc>
        <w:tc>
          <w:tcPr>
            <w:tcW w:w="3217" w:type="pct"/>
            <w:vAlign w:val="center"/>
          </w:tcPr>
          <w:p>
            <w:pPr>
              <w:pStyle w:val="18"/>
              <w:widowControl w:val="0"/>
              <w:spacing w:before="0" w:beforeAutospacing="0" w:after="0" w:afterAutospacing="0" w:line="360" w:lineRule="auto"/>
              <w:jc w:val="both"/>
              <w:rPr>
                <w:rFonts w:ascii="宋体" w:hAnsi="宋体" w:eastAsia="宋体"/>
                <w:b w:val="0"/>
                <w:bCs w:val="0"/>
                <w:color w:val="auto"/>
                <w:kern w:val="2"/>
                <w:sz w:val="24"/>
                <w:szCs w:val="20"/>
              </w:rPr>
            </w:pPr>
            <w:r>
              <w:rPr>
                <w:rFonts w:hint="eastAsia" w:ascii="宋体" w:hAnsi="宋体" w:eastAsia="宋体"/>
                <w:b w:val="0"/>
                <w:bCs w:val="0"/>
                <w:color w:val="auto"/>
                <w:kern w:val="2"/>
                <w:sz w:val="24"/>
                <w:szCs w:val="20"/>
              </w:rPr>
              <w:t xml:space="preserve">长丰县人民医院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3</w:t>
            </w:r>
          </w:p>
        </w:tc>
        <w:tc>
          <w:tcPr>
            <w:tcW w:w="1192" w:type="pct"/>
            <w:vAlign w:val="center"/>
          </w:tcPr>
          <w:p>
            <w:pPr>
              <w:pStyle w:val="18"/>
              <w:widowControl w:val="0"/>
              <w:spacing w:before="0" w:beforeAutospacing="0" w:after="0" w:afterAutospacing="0" w:line="360" w:lineRule="auto"/>
              <w:rPr>
                <w:rFonts w:ascii="宋体" w:hAnsi="宋体" w:eastAsia="宋体"/>
                <w:b w:val="0"/>
                <w:bCs w:val="0"/>
                <w:color w:val="auto"/>
                <w:kern w:val="2"/>
                <w:sz w:val="24"/>
                <w:szCs w:val="20"/>
              </w:rPr>
            </w:pPr>
            <w:r>
              <w:rPr>
                <w:rFonts w:hint="eastAsia" w:ascii="宋体" w:hAnsi="宋体" w:eastAsia="宋体"/>
                <w:b w:val="0"/>
                <w:bCs w:val="0"/>
                <w:color w:val="auto"/>
                <w:kern w:val="2"/>
                <w:sz w:val="24"/>
                <w:szCs w:val="20"/>
              </w:rPr>
              <w:t>服务期限</w:t>
            </w:r>
          </w:p>
        </w:tc>
        <w:tc>
          <w:tcPr>
            <w:tcW w:w="3217" w:type="pct"/>
            <w:vAlign w:val="center"/>
          </w:tcPr>
          <w:p>
            <w:pPr>
              <w:pStyle w:val="23"/>
              <w:spacing w:line="360" w:lineRule="auto"/>
              <w:ind w:firstLine="0" w:firstLineChars="0"/>
              <w:jc w:val="left"/>
              <w:rPr>
                <w:rFonts w:ascii="宋体" w:hAnsi="宋体" w:cs="@仿宋_GB2312"/>
                <w:color w:val="auto"/>
                <w:sz w:val="24"/>
                <w:szCs w:val="20"/>
              </w:rPr>
            </w:pPr>
            <w:r>
              <w:rPr>
                <w:rFonts w:hint="eastAsia" w:ascii="宋体" w:hAnsi="宋体" w:cs="宋体"/>
                <w:color w:val="auto"/>
                <w:sz w:val="24"/>
                <w:szCs w:val="24"/>
                <w:u w:val="single"/>
              </w:rPr>
              <w:t>服务期三年。合同一年一签，年度合同到期前，经考核合格，可签订下一年合同。</w:t>
            </w:r>
          </w:p>
        </w:tc>
      </w:tr>
    </w:tbl>
    <w:p>
      <w:pPr>
        <w:spacing w:line="360" w:lineRule="auto"/>
        <w:ind w:firstLine="482" w:firstLineChars="200"/>
        <w:outlineLvl w:val="1"/>
        <w:rPr>
          <w:rFonts w:ascii="宋体" w:hAnsi="宋体" w:eastAsia="宋体"/>
          <w:b/>
          <w:sz w:val="24"/>
          <w:szCs w:val="18"/>
        </w:rPr>
      </w:pPr>
      <w:bookmarkStart w:id="39" w:name="_Toc23116"/>
      <w:bookmarkStart w:id="40" w:name="_Toc25144"/>
      <w:r>
        <w:rPr>
          <w:rFonts w:hint="eastAsia" w:ascii="宋体" w:hAnsi="宋体" w:eastAsia="宋体"/>
          <w:b/>
          <w:sz w:val="24"/>
          <w:szCs w:val="18"/>
        </w:rPr>
        <w:t>二、</w:t>
      </w:r>
      <w:bookmarkEnd w:id="39"/>
      <w:bookmarkEnd w:id="40"/>
      <w:r>
        <w:rPr>
          <w:rFonts w:hint="eastAsia" w:ascii="宋体" w:hAnsi="宋体" w:eastAsia="宋体"/>
          <w:b/>
          <w:sz w:val="24"/>
          <w:szCs w:val="18"/>
        </w:rPr>
        <w:t>服务需求</w:t>
      </w:r>
    </w:p>
    <w:p>
      <w:pPr>
        <w:spacing w:line="360" w:lineRule="auto"/>
        <w:ind w:firstLine="437"/>
        <w:rPr>
          <w:rFonts w:ascii="宋体" w:hAnsi="宋体" w:eastAsia="宋体"/>
          <w:color w:val="auto"/>
          <w:sz w:val="24"/>
        </w:rPr>
      </w:pPr>
      <w:bookmarkStart w:id="99" w:name="_GoBack"/>
      <w:r>
        <w:rPr>
          <w:rFonts w:hint="eastAsia" w:ascii="宋体" w:hAnsi="宋体" w:eastAsia="宋体"/>
          <w:color w:val="auto"/>
          <w:sz w:val="24"/>
        </w:rPr>
        <w:t>1.根据</w:t>
      </w:r>
      <w:r>
        <w:rPr>
          <w:rFonts w:hint="eastAsia" w:ascii="宋体" w:hAnsi="宋体" w:eastAsia="宋体"/>
          <w:bCs/>
          <w:color w:val="auto"/>
          <w:kern w:val="0"/>
          <w:sz w:val="24"/>
          <w:szCs w:val="28"/>
        </w:rPr>
        <w:t>医保政策</w:t>
      </w:r>
      <w:r>
        <w:rPr>
          <w:rFonts w:hint="eastAsia" w:ascii="宋体" w:hAnsi="宋体" w:eastAsia="宋体"/>
          <w:bCs/>
          <w:color w:val="auto"/>
          <w:kern w:val="0"/>
          <w:sz w:val="24"/>
          <w:szCs w:val="28"/>
          <w:highlight w:val="none"/>
        </w:rPr>
        <w:t>文件</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关于规范整合综合诊查、超声检查、精神治疗、放射治疗及康复类医疗服务价格项目的通知</w:t>
      </w:r>
      <w:r>
        <w:rPr>
          <w:rFonts w:ascii="宋体" w:hAnsi="宋体" w:eastAsia="宋体"/>
          <w:bCs/>
          <w:color w:val="auto"/>
          <w:kern w:val="0"/>
          <w:sz w:val="24"/>
          <w:szCs w:val="28"/>
          <w:highlight w:val="none"/>
        </w:rPr>
        <w:t>-合医保发【2025】17号文</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要求</w:t>
      </w:r>
      <w:r>
        <w:rPr>
          <w:rFonts w:ascii="宋体" w:hAnsi="宋体" w:eastAsia="宋体"/>
          <w:bCs/>
          <w:color w:val="auto"/>
          <w:kern w:val="0"/>
          <w:sz w:val="24"/>
          <w:szCs w:val="28"/>
          <w:highlight w:val="none"/>
        </w:rPr>
        <w:t>，医院病房需要</w:t>
      </w:r>
      <w:r>
        <w:rPr>
          <w:rFonts w:hint="eastAsia" w:ascii="宋体" w:hAnsi="宋体" w:eastAsia="宋体"/>
          <w:bCs/>
          <w:color w:val="auto"/>
          <w:kern w:val="0"/>
          <w:sz w:val="24"/>
          <w:szCs w:val="28"/>
          <w:highlight w:val="none"/>
        </w:rPr>
        <w:t>进行</w:t>
      </w:r>
      <w:r>
        <w:rPr>
          <w:rFonts w:ascii="宋体" w:hAnsi="宋体" w:eastAsia="宋体"/>
          <w:bCs/>
          <w:color w:val="auto"/>
          <w:kern w:val="0"/>
          <w:sz w:val="24"/>
          <w:szCs w:val="28"/>
          <w:highlight w:val="none"/>
        </w:rPr>
        <w:t>无线网覆盖。</w:t>
      </w:r>
      <w:r>
        <w:rPr>
          <w:rFonts w:hint="eastAsia" w:ascii="宋体" w:hAnsi="宋体" w:eastAsia="宋体"/>
          <w:color w:val="auto"/>
          <w:sz w:val="24"/>
          <w:highlight w:val="none"/>
        </w:rPr>
        <w:t>本项目拟采购一家通信供应商，为长丰县人民医院</w:t>
      </w:r>
      <w:r>
        <w:rPr>
          <w:rFonts w:hint="eastAsia" w:ascii="宋体" w:hAnsi="宋体" w:eastAsia="宋体"/>
          <w:color w:val="auto"/>
          <w:sz w:val="24"/>
        </w:rPr>
        <w:t>病房提供无线网络覆盖服务。</w:t>
      </w:r>
      <w:bookmarkStart w:id="41" w:name="_Toc8668"/>
    </w:p>
    <w:p>
      <w:pPr>
        <w:spacing w:line="360" w:lineRule="auto"/>
        <w:ind w:firstLine="480" w:firstLineChars="200"/>
        <w:rPr>
          <w:rFonts w:ascii="宋体" w:hAnsi="宋体" w:eastAsia="宋体"/>
          <w:color w:val="auto"/>
          <w:sz w:val="24"/>
        </w:rPr>
      </w:pPr>
      <w:r>
        <w:rPr>
          <w:rFonts w:hint="eastAsia" w:ascii="宋体" w:hAnsi="宋体" w:eastAsia="宋体"/>
          <w:color w:val="auto"/>
          <w:sz w:val="24"/>
        </w:rPr>
        <w:t>2.合同签订之日起，15日内完成医院病房无线网络覆盖。</w:t>
      </w:r>
    </w:p>
    <w:p>
      <w:pPr>
        <w:spacing w:line="360" w:lineRule="auto"/>
        <w:ind w:firstLine="480" w:firstLineChars="200"/>
        <w:rPr>
          <w:rFonts w:hint="eastAsia" w:asciiTheme="minorEastAsia" w:hAnsiTheme="minorEastAsia" w:eastAsiaTheme="minorEastAsia"/>
          <w:color w:val="auto"/>
          <w:sz w:val="24"/>
        </w:rPr>
      </w:pPr>
      <w:r>
        <w:rPr>
          <w:rFonts w:hint="eastAsia" w:ascii="宋体" w:hAnsi="宋体" w:eastAsia="宋体"/>
          <w:color w:val="auto"/>
          <w:sz w:val="24"/>
        </w:rPr>
        <w:t>3.供应商须</w:t>
      </w:r>
      <w:r>
        <w:rPr>
          <w:rFonts w:hint="eastAsia" w:asciiTheme="minorEastAsia" w:hAnsiTheme="minorEastAsia" w:eastAsiaTheme="minorEastAsia"/>
          <w:color w:val="auto"/>
          <w:sz w:val="24"/>
        </w:rPr>
        <w:t>提供网络安全审计，保障用户网络使用安全。</w:t>
      </w:r>
    </w:p>
    <w:p>
      <w:pPr>
        <w:spacing w:line="360" w:lineRule="auto"/>
        <w:ind w:firstLine="482" w:firstLineChars="200"/>
        <w:outlineLvl w:val="1"/>
        <w:rPr>
          <w:rFonts w:hint="eastAsia" w:ascii="宋体" w:hAnsi="宋体" w:eastAsia="宋体"/>
          <w:b/>
          <w:color w:val="auto"/>
          <w:sz w:val="24"/>
          <w:szCs w:val="18"/>
        </w:rPr>
      </w:pPr>
      <w:r>
        <w:rPr>
          <w:rFonts w:hint="eastAsia" w:ascii="宋体" w:hAnsi="宋体" w:eastAsia="宋体"/>
          <w:b/>
          <w:color w:val="auto"/>
          <w:sz w:val="24"/>
          <w:szCs w:val="18"/>
        </w:rPr>
        <w:t>三、</w:t>
      </w:r>
      <w:r>
        <w:rPr>
          <w:rFonts w:hint="eastAsia" w:ascii="宋体" w:hAnsi="宋体" w:eastAsia="宋体"/>
          <w:b/>
          <w:color w:val="auto"/>
          <w:sz w:val="24"/>
          <w:szCs w:val="18"/>
          <w:lang w:val="en-US" w:eastAsia="zh-CN"/>
        </w:rPr>
        <w:t>技术</w:t>
      </w:r>
      <w:r>
        <w:rPr>
          <w:rFonts w:hint="eastAsia" w:ascii="宋体" w:hAnsi="宋体" w:eastAsia="宋体"/>
          <w:b/>
          <w:color w:val="auto"/>
          <w:sz w:val="24"/>
          <w:szCs w:val="18"/>
        </w:rPr>
        <w:t>要求</w:t>
      </w:r>
    </w:p>
    <w:p>
      <w:pPr>
        <w:spacing w:line="360" w:lineRule="auto"/>
        <w:ind w:firstLine="437"/>
        <w:rPr>
          <w:rFonts w:hint="eastAsia" w:ascii="宋体" w:hAnsi="宋体" w:eastAsia="宋体"/>
          <w:color w:val="auto"/>
          <w:sz w:val="24"/>
        </w:rPr>
      </w:pPr>
      <w:r>
        <w:rPr>
          <w:rFonts w:hint="eastAsia" w:ascii="宋体" w:hAnsi="宋体" w:eastAsia="宋体"/>
          <w:color w:val="auto"/>
          <w:sz w:val="24"/>
        </w:rPr>
        <w:t>要求基于为医院病房提供独立WiFi+上网认证+安全审计+运维保障一体化覆盖。网络带宽大于等于100M，满足患者上网需求，并符合院感与网络安全规范。</w:t>
      </w:r>
    </w:p>
    <w:p>
      <w:pPr>
        <w:spacing w:line="360" w:lineRule="auto"/>
        <w:ind w:firstLine="482" w:firstLineChars="200"/>
        <w:outlineLvl w:val="0"/>
        <w:rPr>
          <w:rFonts w:ascii="宋体" w:hAnsi="宋体" w:eastAsia="宋体"/>
          <w:b/>
          <w:color w:val="auto"/>
          <w:sz w:val="24"/>
          <w:szCs w:val="18"/>
        </w:rPr>
      </w:pPr>
      <w:r>
        <w:rPr>
          <w:rFonts w:hint="eastAsia" w:ascii="宋体" w:hAnsi="宋体" w:eastAsia="宋体"/>
          <w:b/>
          <w:color w:val="auto"/>
          <w:sz w:val="24"/>
          <w:szCs w:val="18"/>
        </w:rPr>
        <w:t>四、报价要求</w:t>
      </w:r>
    </w:p>
    <w:p>
      <w:pPr>
        <w:spacing w:line="360" w:lineRule="auto"/>
        <w:ind w:firstLine="435"/>
        <w:rPr>
          <w:rFonts w:ascii="宋体" w:hAnsi="宋体" w:eastAsia="宋体"/>
          <w:color w:val="auto"/>
          <w:sz w:val="24"/>
        </w:rPr>
      </w:pPr>
      <w:r>
        <w:rPr>
          <w:rFonts w:hint="eastAsia" w:ascii="宋体" w:hAnsi="宋体" w:eastAsia="宋体"/>
          <w:color w:val="auto"/>
          <w:sz w:val="24"/>
        </w:rPr>
        <w:t>本项目按无线网络点位单价报价，单价最高限价</w:t>
      </w:r>
      <w:r>
        <w:rPr>
          <w:rFonts w:hint="eastAsia" w:ascii="宋体" w:hAnsi="宋体" w:eastAsia="宋体"/>
          <w:color w:val="auto"/>
          <w:sz w:val="24"/>
          <w:lang w:val="en-US" w:eastAsia="zh-CN"/>
        </w:rPr>
        <w:t>为1</w:t>
      </w:r>
      <w:r>
        <w:rPr>
          <w:rFonts w:hint="eastAsia" w:ascii="宋体" w:hAnsi="宋体" w:eastAsia="宋体"/>
          <w:color w:val="auto"/>
          <w:sz w:val="24"/>
        </w:rPr>
        <w:t>5.00元/点位/月，报价包含但不限于完成本项目所需的安装调试、设备耗材、人工服务、安全服务、税金等服务期内所产生的全部费用，具体安装点位按照医院实际要求，但年度总预算不能超过2万元。</w:t>
      </w:r>
    </w:p>
    <w:bookmarkEnd w:id="99"/>
    <w:p>
      <w:pPr>
        <w:spacing w:line="360" w:lineRule="auto"/>
        <w:ind w:firstLine="435"/>
        <w:rPr>
          <w:rFonts w:ascii="宋体" w:hAnsi="宋体" w:eastAsia="宋体"/>
          <w:sz w:val="24"/>
        </w:rPr>
      </w:pPr>
    </w:p>
    <w:p>
      <w:pPr>
        <w:pStyle w:val="2"/>
      </w:pPr>
    </w:p>
    <w:p>
      <w:pPr>
        <w:spacing w:line="360" w:lineRule="auto"/>
        <w:jc w:val="center"/>
        <w:outlineLvl w:val="0"/>
        <w:rPr>
          <w:rFonts w:asciiTheme="minorEastAsia" w:hAnsiTheme="minorEastAsia" w:eastAsiaTheme="minorEastAsia"/>
          <w:b/>
          <w:color w:val="FF0000"/>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1"/>
    </w:p>
    <w:p>
      <w:pPr>
        <w:spacing w:line="360" w:lineRule="auto"/>
        <w:ind w:firstLine="437"/>
        <w:outlineLvl w:val="1"/>
        <w:rPr>
          <w:rFonts w:asciiTheme="minorEastAsia" w:hAnsiTheme="minorEastAsia" w:eastAsiaTheme="minorEastAsia"/>
          <w:b/>
          <w:sz w:val="24"/>
        </w:rPr>
      </w:pPr>
      <w:bookmarkStart w:id="42" w:name="_Toc21211"/>
      <w:bookmarkStart w:id="43" w:name="_Toc12199"/>
      <w:r>
        <w:rPr>
          <w:rFonts w:hint="eastAsia" w:asciiTheme="minorEastAsia" w:hAnsiTheme="minorEastAsia" w:eastAsiaTheme="minorEastAsia"/>
          <w:b/>
          <w:sz w:val="24"/>
        </w:rPr>
        <w:t>一、总则</w:t>
      </w:r>
      <w:bookmarkEnd w:id="42"/>
      <w:bookmarkEnd w:id="43"/>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44" w:name="_Toc16885"/>
      <w:bookmarkStart w:id="45" w:name="_Toc13039"/>
      <w:r>
        <w:rPr>
          <w:rFonts w:hint="eastAsia" w:asciiTheme="minorEastAsia" w:hAnsiTheme="minorEastAsia" w:eastAsiaTheme="minorEastAsia"/>
          <w:b/>
          <w:sz w:val="24"/>
        </w:rPr>
        <w:t>二、评审方法</w:t>
      </w:r>
      <w:bookmarkEnd w:id="44"/>
      <w:bookmarkEnd w:id="45"/>
    </w:p>
    <w:p>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小组对供应商的响应文件进行初审，以确定其是否满足</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文件的实质性要求。初审表如下：</w:t>
      </w:r>
    </w:p>
    <w:tbl>
      <w:tblPr>
        <w:tblStyle w:val="14"/>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039"/>
        <w:gridCol w:w="3734"/>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032" w:type="pct"/>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审查指标</w:t>
            </w:r>
          </w:p>
        </w:tc>
        <w:tc>
          <w:tcPr>
            <w:tcW w:w="1890"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1686"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1032"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1890" w:type="pct"/>
            <w:tcBorders>
              <w:bottom w:val="single" w:color="auto" w:sz="4" w:space="0"/>
            </w:tcBorders>
            <w:vAlign w:val="center"/>
          </w:tcPr>
          <w:p>
            <w:pPr>
              <w:spacing w:after="50" w:line="360" w:lineRule="auto"/>
              <w:ind w:right="-10"/>
              <w:rPr>
                <w:rFonts w:ascii="宋体" w:hAnsi="宋体" w:eastAsia="宋体"/>
                <w:sz w:val="24"/>
                <w:szCs w:val="28"/>
              </w:rPr>
            </w:pPr>
            <w:r>
              <w:rPr>
                <w:rFonts w:hint="eastAsia" w:ascii="宋体" w:hAnsi="宋体" w:eastAsia="宋体"/>
                <w:sz w:val="24"/>
                <w:szCs w:val="28"/>
              </w:rPr>
              <w:t>合法有效的证明文件</w:t>
            </w:r>
          </w:p>
        </w:tc>
        <w:tc>
          <w:tcPr>
            <w:tcW w:w="1686" w:type="pct"/>
            <w:vAlign w:val="center"/>
          </w:tcPr>
          <w:p>
            <w:pPr>
              <w:spacing w:line="360" w:lineRule="auto"/>
              <w:rPr>
                <w:rFonts w:ascii="宋体" w:hAnsi="宋体" w:eastAsia="宋体"/>
                <w:sz w:val="24"/>
              </w:rPr>
            </w:pPr>
            <w:r>
              <w:rPr>
                <w:rFonts w:hint="eastAsia" w:ascii="宋体" w:hAnsi="宋体" w:eastAsia="宋体" w:cs="宋体"/>
                <w:sz w:val="24"/>
                <w:szCs w:val="24"/>
              </w:rPr>
              <w:t>提供材料扫描件或复印件并</w:t>
            </w:r>
            <w:r>
              <w:rPr>
                <w:rFonts w:hint="eastAsia" w:ascii="宋体" w:hAnsi="宋体" w:eastAsia="宋体" w:cs="宋体"/>
                <w:b/>
                <w:bCs/>
                <w:sz w:val="24"/>
                <w:szCs w:val="24"/>
              </w:rPr>
              <w:t>加盖</w:t>
            </w:r>
            <w:r>
              <w:rPr>
                <w:rFonts w:hint="eastAsia" w:asciiTheme="minorEastAsia" w:hAnsiTheme="minorEastAsia" w:eastAsiaTheme="minorEastAsia"/>
                <w:b/>
                <w:bCs/>
                <w:sz w:val="24"/>
              </w:rPr>
              <w:t>供应商公</w:t>
            </w:r>
            <w:r>
              <w:rPr>
                <w:rFonts w:hint="eastAsia" w:ascii="宋体" w:hAnsi="宋体" w:eastAsia="宋体" w:cs="宋体"/>
                <w:b/>
                <w:bCs/>
                <w:sz w:val="24"/>
                <w:szCs w:val="24"/>
              </w:rPr>
              <w:t>章</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1032"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18"/>
              </w:rPr>
              <w:t>供应商资格声明书</w:t>
            </w:r>
          </w:p>
        </w:tc>
        <w:tc>
          <w:tcPr>
            <w:tcW w:w="1890" w:type="pct"/>
            <w:tcBorders>
              <w:bottom w:val="single" w:color="auto" w:sz="4" w:space="0"/>
            </w:tcBorders>
            <w:vAlign w:val="center"/>
          </w:tcPr>
          <w:p>
            <w:pPr>
              <w:spacing w:after="50" w:line="360" w:lineRule="auto"/>
              <w:ind w:right="-10"/>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lang w:eastAsia="zh-CN"/>
              </w:rPr>
              <w:t>谈判</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686" w:type="pct"/>
            <w:vAlign w:val="center"/>
          </w:tcPr>
          <w:p>
            <w:pPr>
              <w:spacing w:line="360" w:lineRule="auto"/>
              <w:rPr>
                <w:rFonts w:ascii="宋体" w:hAnsi="宋体" w:eastAsia="宋体" w:cs="宋体"/>
                <w:sz w:val="24"/>
                <w:szCs w:val="24"/>
              </w:rPr>
            </w:pPr>
            <w:r>
              <w:rPr>
                <w:rFonts w:hint="eastAsia" w:ascii="宋体" w:hAnsi="宋体" w:eastAsia="宋体"/>
                <w:sz w:val="24"/>
              </w:rPr>
              <w:t>详见第六章响应文件格式四。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1032" w:type="pct"/>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cs="宋体"/>
                <w:sz w:val="24"/>
                <w:szCs w:val="24"/>
              </w:rPr>
              <w:t>无重大违法记录声明函、无不良信用记录声明函</w:t>
            </w:r>
          </w:p>
        </w:tc>
        <w:tc>
          <w:tcPr>
            <w:tcW w:w="1890" w:type="pct"/>
            <w:tcBorders>
              <w:bottom w:val="single" w:color="auto" w:sz="4" w:space="0"/>
            </w:tcBorders>
            <w:vAlign w:val="center"/>
          </w:tcPr>
          <w:p>
            <w:pPr>
              <w:spacing w:after="50" w:line="360" w:lineRule="auto"/>
              <w:ind w:right="-10"/>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686" w:type="pct"/>
            <w:tcBorders>
              <w:bottom w:val="single" w:color="auto" w:sz="4" w:space="0"/>
            </w:tcBorders>
            <w:vAlign w:val="center"/>
          </w:tcPr>
          <w:p>
            <w:pPr>
              <w:spacing w:line="360" w:lineRule="auto"/>
            </w:pPr>
            <w:r>
              <w:rPr>
                <w:rFonts w:hint="eastAsia" w:ascii="宋体" w:hAnsi="宋体" w:eastAsia="宋体"/>
                <w:sz w:val="24"/>
              </w:rPr>
              <w:t>详见第六章响应文件格式八。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389" w:type="pct"/>
            <w:vAlign w:val="center"/>
          </w:tcPr>
          <w:p>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032" w:type="pct"/>
            <w:vAlign w:val="center"/>
          </w:tcPr>
          <w:p>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响应函</w:t>
            </w:r>
          </w:p>
        </w:tc>
        <w:tc>
          <w:tcPr>
            <w:tcW w:w="1890" w:type="pct"/>
            <w:vAlign w:val="center"/>
          </w:tcPr>
          <w:p>
            <w:pPr>
              <w:spacing w:after="50" w:line="360" w:lineRule="auto"/>
              <w:ind w:right="-10"/>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w:t>
            </w: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文件规定并加盖供应商章</w:t>
            </w:r>
          </w:p>
        </w:tc>
        <w:tc>
          <w:tcPr>
            <w:tcW w:w="1686" w:type="pct"/>
            <w:vAlign w:val="center"/>
          </w:tcPr>
          <w:p>
            <w:pPr>
              <w:adjustRightInd w:val="0"/>
              <w:snapToGrid w:val="0"/>
              <w:spacing w:line="360" w:lineRule="auto"/>
              <w:ind w:right="-10"/>
              <w:rPr>
                <w:rFonts w:asciiTheme="minorEastAsia" w:hAnsiTheme="minorEastAsia" w:eastAsiaTheme="minorEastAsia"/>
                <w:sz w:val="24"/>
              </w:rPr>
            </w:pPr>
            <w:r>
              <w:rPr>
                <w:rFonts w:hint="eastAsia" w:ascii="宋体" w:hAnsi="宋体" w:eastAsia="宋体"/>
                <w:sz w:val="24"/>
              </w:rPr>
              <w:t>详见第六章响应文件格式三。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89" w:type="pct"/>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1032"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1890" w:type="pct"/>
            <w:vAlign w:val="center"/>
          </w:tcPr>
          <w:p>
            <w:pPr>
              <w:spacing w:after="50" w:line="360" w:lineRule="auto"/>
              <w:ind w:right="-10"/>
              <w:rPr>
                <w:rFonts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章</w:t>
            </w:r>
          </w:p>
        </w:tc>
        <w:tc>
          <w:tcPr>
            <w:tcW w:w="1686" w:type="pct"/>
            <w:vAlign w:val="center"/>
          </w:tcPr>
          <w:p>
            <w:pPr>
              <w:adjustRightInd w:val="0"/>
              <w:snapToGrid w:val="0"/>
              <w:spacing w:line="360" w:lineRule="auto"/>
              <w:ind w:right="-10"/>
              <w:rPr>
                <w:rFonts w:ascii="宋体" w:hAnsi="宋体" w:eastAsia="宋体" w:cs="宋体"/>
                <w:sz w:val="24"/>
                <w:szCs w:val="24"/>
              </w:rPr>
            </w:pPr>
            <w:r>
              <w:rPr>
                <w:rFonts w:hint="eastAsia" w:asciiTheme="minorEastAsia" w:hAnsiTheme="minorEastAsia" w:eastAsiaTheme="minorEastAsia"/>
                <w:sz w:val="24"/>
              </w:rPr>
              <w:t>法定代表人参加</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的无需此件，提供身份证明即可。详见第六章响应文件格式五。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6</w:t>
            </w:r>
          </w:p>
        </w:tc>
        <w:tc>
          <w:tcPr>
            <w:tcW w:w="1032"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报价</w:t>
            </w:r>
          </w:p>
        </w:tc>
        <w:tc>
          <w:tcPr>
            <w:tcW w:w="1890" w:type="pct"/>
            <w:vAlign w:val="center"/>
          </w:tcPr>
          <w:p>
            <w:pPr>
              <w:spacing w:after="50" w:line="360" w:lineRule="auto"/>
              <w:ind w:right="-10"/>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rPr>
              <w:t>文件供应商须知正文第5条要求</w:t>
            </w:r>
          </w:p>
        </w:tc>
        <w:tc>
          <w:tcPr>
            <w:tcW w:w="1686" w:type="pct"/>
            <w:vAlign w:val="center"/>
          </w:tcPr>
          <w:p>
            <w:pPr>
              <w:adjustRightInd w:val="0"/>
              <w:snapToGrid w:val="0"/>
              <w:spacing w:line="360" w:lineRule="auto"/>
              <w:ind w:right="-10"/>
              <w:rPr>
                <w:rFonts w:ascii="宋体" w:hAnsi="宋体" w:eastAsia="宋体" w:cs="宋体"/>
                <w:sz w:val="24"/>
                <w:szCs w:val="24"/>
              </w:rPr>
            </w:pPr>
            <w:r>
              <w:rPr>
                <w:rFonts w:hint="eastAsia" w:asciiTheme="minorEastAsia" w:hAnsiTheme="minorEastAsia" w:eastAsiaTheme="minorEastAsia"/>
                <w:sz w:val="24"/>
              </w:rPr>
              <w:t>详见第六章响应文件格式一。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7</w:t>
            </w:r>
          </w:p>
        </w:tc>
        <w:tc>
          <w:tcPr>
            <w:tcW w:w="1032" w:type="pct"/>
            <w:vAlign w:val="center"/>
          </w:tcPr>
          <w:p>
            <w:pPr>
              <w:spacing w:after="50" w:line="360" w:lineRule="auto"/>
              <w:ind w:right="-10"/>
              <w:jc w:val="center"/>
              <w:rPr>
                <w:rFonts w:ascii="宋体" w:hAnsi="宋体" w:cs="宋体" w:eastAsiaTheme="minorEastAsia"/>
                <w:spacing w:val="10"/>
                <w:sz w:val="24"/>
                <w:szCs w:val="24"/>
              </w:rPr>
            </w:pPr>
            <w:r>
              <w:rPr>
                <w:rFonts w:hint="eastAsia" w:asciiTheme="minorEastAsia" w:hAnsiTheme="minorEastAsia" w:eastAsiaTheme="minorEastAsia"/>
                <w:sz w:val="24"/>
                <w:szCs w:val="28"/>
              </w:rPr>
              <w:t>商务响应表</w:t>
            </w:r>
          </w:p>
        </w:tc>
        <w:tc>
          <w:tcPr>
            <w:tcW w:w="1890" w:type="pct"/>
            <w:vAlign w:val="center"/>
          </w:tcPr>
          <w:p>
            <w:pPr>
              <w:spacing w:after="50" w:line="360" w:lineRule="auto"/>
              <w:ind w:right="-10"/>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szCs w:val="28"/>
              </w:rPr>
              <w:t>文件采购需求中对付款方式、服务地点、服务期限的要求</w:t>
            </w:r>
          </w:p>
        </w:tc>
        <w:tc>
          <w:tcPr>
            <w:tcW w:w="1686" w:type="pct"/>
            <w:vAlign w:val="center"/>
          </w:tcPr>
          <w:p>
            <w:pPr>
              <w:adjustRightInd w:val="0"/>
              <w:snapToGrid w:val="0"/>
              <w:spacing w:line="360" w:lineRule="auto"/>
              <w:ind w:right="-10"/>
              <w:rPr>
                <w:rFonts w:ascii="宋体" w:hAnsi="宋体" w:eastAsia="宋体" w:cs="宋体"/>
                <w:sz w:val="24"/>
                <w:szCs w:val="24"/>
              </w:rPr>
            </w:pPr>
            <w:r>
              <w:rPr>
                <w:rFonts w:hint="eastAsia" w:asciiTheme="minorEastAsia" w:hAnsiTheme="minorEastAsia" w:eastAsiaTheme="minorEastAsia"/>
                <w:sz w:val="24"/>
              </w:rPr>
              <w:t>详见第六章响应文件格式六。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8</w:t>
            </w:r>
          </w:p>
        </w:tc>
        <w:tc>
          <w:tcPr>
            <w:tcW w:w="1032" w:type="pct"/>
            <w:vAlign w:val="center"/>
          </w:tcPr>
          <w:p>
            <w:pPr>
              <w:spacing w:after="50" w:line="360" w:lineRule="auto"/>
              <w:ind w:right="-10"/>
              <w:jc w:val="center"/>
              <w:rPr>
                <w:rFonts w:ascii="宋体" w:hAnsi="宋体" w:cs="宋体" w:eastAsiaTheme="minorEastAsia"/>
                <w:spacing w:val="10"/>
                <w:sz w:val="24"/>
                <w:szCs w:val="24"/>
              </w:rPr>
            </w:pPr>
            <w:r>
              <w:rPr>
                <w:rFonts w:hint="eastAsia" w:ascii="宋体" w:hAnsi="宋体" w:cs="宋体" w:eastAsiaTheme="minorEastAsia"/>
                <w:spacing w:val="10"/>
                <w:sz w:val="24"/>
                <w:szCs w:val="24"/>
              </w:rPr>
              <w:t>供应商承诺</w:t>
            </w:r>
          </w:p>
        </w:tc>
        <w:tc>
          <w:tcPr>
            <w:tcW w:w="1890" w:type="pct"/>
            <w:vAlign w:val="center"/>
          </w:tcPr>
          <w:p>
            <w:pPr>
              <w:spacing w:after="50" w:line="360" w:lineRule="auto"/>
              <w:ind w:right="-10"/>
              <w:jc w:val="center"/>
              <w:rPr>
                <w:rFonts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szCs w:val="28"/>
              </w:rPr>
              <w:t>文件采购需求中服务要求</w:t>
            </w:r>
          </w:p>
        </w:tc>
        <w:tc>
          <w:tcPr>
            <w:tcW w:w="1686" w:type="pct"/>
            <w:vAlign w:val="center"/>
          </w:tcPr>
          <w:p>
            <w:pPr>
              <w:adjustRightInd w:val="0"/>
              <w:snapToGrid w:val="0"/>
              <w:spacing w:line="360" w:lineRule="auto"/>
              <w:ind w:right="-10"/>
              <w:jc w:val="center"/>
              <w:rPr>
                <w:rFonts w:ascii="宋体" w:hAnsi="宋体" w:eastAsia="宋体" w:cs="宋体"/>
                <w:sz w:val="24"/>
                <w:szCs w:val="24"/>
              </w:rPr>
            </w:pPr>
            <w:r>
              <w:rPr>
                <w:rFonts w:hint="eastAsia" w:asciiTheme="minorEastAsia" w:hAnsiTheme="minorEastAsia" w:eastAsiaTheme="minorEastAsia"/>
                <w:sz w:val="24"/>
              </w:rPr>
              <w:t>详见第六章响应文件格式七。</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6" w:name="_Toc17167"/>
      <w:bookmarkStart w:id="47" w:name="_Toc63440929"/>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46"/>
      <w:bookmarkEnd w:id="47"/>
      <w:r>
        <w:rPr>
          <w:rFonts w:hint="eastAsia" w:asciiTheme="minorEastAsia" w:hAnsiTheme="minorEastAsia" w:eastAsiaTheme="minorEastAsia"/>
          <w:b/>
          <w:sz w:val="28"/>
        </w:rPr>
        <w:t>参考范本</w:t>
      </w:r>
    </w:p>
    <w:p>
      <w:pPr>
        <w:spacing w:line="360" w:lineRule="auto"/>
        <w:ind w:firstLine="2800" w:firstLineChars="1000"/>
        <w:outlineLvl w:val="0"/>
        <w:rPr>
          <w:rFonts w:asciiTheme="minorEastAsia" w:hAnsiTheme="minorEastAsia" w:eastAsiaTheme="minorEastAsia"/>
          <w:bCs/>
          <w:sz w:val="28"/>
        </w:rPr>
      </w:pPr>
      <w:r>
        <w:rPr>
          <w:rFonts w:hint="eastAsia" w:asciiTheme="minorEastAsia" w:hAnsiTheme="minorEastAsia" w:eastAsiaTheme="minorEastAsia"/>
          <w:bCs/>
          <w:sz w:val="28"/>
        </w:rPr>
        <w:t>（以实际签订版本为准）</w:t>
      </w: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360" w:lineRule="auto"/>
        <w:jc w:val="center"/>
        <w:outlineLvl w:val="0"/>
        <w:rPr>
          <w:rFonts w:asciiTheme="minorEastAsia" w:hAnsiTheme="minorEastAsia" w:eastAsiaTheme="minorEastAsia"/>
          <w:b/>
          <w:sz w:val="28"/>
        </w:rPr>
      </w:pPr>
      <w:bookmarkStart w:id="48" w:name="_Toc25148"/>
      <w:bookmarkStart w:id="49" w:name="_Toc2430"/>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48"/>
      <w:bookmarkEnd w:id="49"/>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Lines="50"/>
        <w:jc w:val="center"/>
        <w:rPr>
          <w:rFonts w:asciiTheme="minorEastAsia" w:hAnsiTheme="minorEastAsia" w:eastAsiaTheme="minorEastAsia"/>
          <w:b/>
          <w:sz w:val="72"/>
        </w:rPr>
      </w:pPr>
    </w:p>
    <w:p>
      <w:pPr>
        <w:spacing w:afterLines="50" w:line="500" w:lineRule="exact"/>
        <w:rPr>
          <w:rFonts w:asciiTheme="minorEastAsia" w:hAnsiTheme="minorEastAsia" w:eastAsiaTheme="minorEastAsia"/>
          <w:b/>
          <w:sz w:val="72"/>
          <w:highlight w:val="yellow"/>
        </w:rPr>
      </w:pPr>
    </w:p>
    <w:p>
      <w:pPr>
        <w:spacing w:afterLines="50" w:line="500" w:lineRule="exact"/>
        <w:jc w:val="center"/>
        <w:rPr>
          <w:rFonts w:asciiTheme="minorEastAsia" w:hAnsiTheme="minorEastAsia" w:eastAsiaTheme="minorEastAsia"/>
          <w:b/>
          <w:sz w:val="28"/>
          <w:szCs w:val="28"/>
        </w:rPr>
      </w:pPr>
    </w:p>
    <w:p>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宋体" w:hAnsi="宋体" w:eastAsia="宋体"/>
          <w:b/>
          <w:spacing w:val="20"/>
          <w:kern w:val="0"/>
          <w:sz w:val="32"/>
          <w:szCs w:val="32"/>
          <w:u w:val="single"/>
        </w:rPr>
        <w:t xml:space="preserve">长丰县人民医院病房无线网络覆盖服务 </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hint="eastAsia" w:ascii="宋体" w:hAnsi="宋体" w:eastAsia="宋体"/>
          <w:b/>
          <w:spacing w:val="20"/>
          <w:kern w:val="0"/>
          <w:sz w:val="32"/>
          <w:szCs w:val="32"/>
          <w:u w:val="single"/>
        </w:rPr>
        <w:t>CFXRMYY202600</w:t>
      </w:r>
      <w:r>
        <w:rPr>
          <w:rFonts w:hint="eastAsia" w:ascii="宋体" w:hAnsi="宋体" w:eastAsia="宋体"/>
          <w:b/>
          <w:spacing w:val="20"/>
          <w:kern w:val="0"/>
          <w:sz w:val="32"/>
          <w:szCs w:val="32"/>
          <w:u w:val="single"/>
          <w:lang w:val="en-US" w:eastAsia="zh-CN"/>
        </w:rPr>
        <w:t>6</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p>
    <w:p>
      <w:pPr>
        <w:spacing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50"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50"/>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1" w:name="_Toc461053086"/>
      <w:bookmarkStart w:id="52" w:name="_Toc461056631"/>
      <w:bookmarkStart w:id="53" w:name="_Toc5881"/>
      <w:bookmarkStart w:id="54" w:name="_Toc520983587"/>
      <w:bookmarkStart w:id="55" w:name="_Toc26791"/>
      <w:r>
        <w:rPr>
          <w:rFonts w:hint="eastAsia" w:asciiTheme="minorEastAsia" w:hAnsiTheme="minorEastAsia" w:eastAsiaTheme="minorEastAsia"/>
          <w:b/>
          <w:sz w:val="24"/>
        </w:rPr>
        <w:t>一</w:t>
      </w:r>
      <w:bookmarkEnd w:id="51"/>
      <w:bookmarkEnd w:id="52"/>
      <w:r>
        <w:rPr>
          <w:rFonts w:hint="eastAsia" w:asciiTheme="minorEastAsia" w:hAnsiTheme="minorEastAsia" w:eastAsiaTheme="minorEastAsia"/>
          <w:b/>
          <w:sz w:val="24"/>
        </w:rPr>
        <w:t>、报价表</w:t>
      </w:r>
      <w:bookmarkEnd w:id="53"/>
      <w:bookmarkEnd w:id="54"/>
      <w:bookmarkEnd w:id="55"/>
    </w:p>
    <w:p>
      <w:pPr>
        <w:snapToGrid w:val="0"/>
        <w:spacing w:line="360" w:lineRule="auto"/>
        <w:jc w:val="left"/>
        <w:rPr>
          <w:rFonts w:ascii="宋体" w:hAnsi="宋体" w:eastAsia="宋体"/>
          <w:b/>
          <w:sz w:val="24"/>
          <w:szCs w:val="28"/>
        </w:rPr>
      </w:pPr>
    </w:p>
    <w:p>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长丰县人民医院病房无线网络覆盖服务   </w:t>
      </w:r>
    </w:p>
    <w:p>
      <w:pPr>
        <w:snapToGrid w:val="0"/>
        <w:spacing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CFXRMYY202600</w:t>
      </w:r>
      <w:r>
        <w:rPr>
          <w:rFonts w:hint="eastAsia" w:ascii="宋体" w:hAnsi="宋体" w:eastAsia="宋体"/>
          <w:b/>
          <w:sz w:val="24"/>
          <w:szCs w:val="28"/>
          <w:u w:val="single"/>
          <w:lang w:val="en-US" w:eastAsia="zh-CN"/>
        </w:rPr>
        <w:t>6</w:t>
      </w:r>
      <w:r>
        <w:rPr>
          <w:rFonts w:hint="eastAsia" w:ascii="宋体" w:hAnsi="宋体" w:eastAsia="宋体"/>
          <w:b/>
          <w:sz w:val="24"/>
          <w:szCs w:val="28"/>
          <w:u w:val="single"/>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978"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lang w:eastAsia="zh-CN"/>
              </w:rPr>
              <w:t>谈判</w:t>
            </w:r>
            <w:r>
              <w:rPr>
                <w:rFonts w:hint="eastAsia" w:ascii="宋体" w:hAnsi="宋体" w:eastAsia="宋体"/>
                <w:b/>
                <w:sz w:val="24"/>
              </w:rPr>
              <w:t>范围</w:t>
            </w:r>
          </w:p>
        </w:tc>
        <w:tc>
          <w:tcPr>
            <w:tcW w:w="3978"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021"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报价</w:t>
            </w:r>
          </w:p>
        </w:tc>
        <w:tc>
          <w:tcPr>
            <w:tcW w:w="3978" w:type="pct"/>
            <w:vAlign w:val="center"/>
          </w:tcPr>
          <w:p>
            <w:pPr>
              <w:snapToGrid w:val="0"/>
              <w:spacing w:line="360" w:lineRule="auto"/>
              <w:rPr>
                <w:rFonts w:ascii="宋体" w:hAnsi="宋体" w:eastAsia="宋体"/>
                <w:sz w:val="24"/>
                <w:szCs w:val="28"/>
              </w:rPr>
            </w:pPr>
          </w:p>
          <w:p>
            <w:pPr>
              <w:spacing w:line="360" w:lineRule="auto"/>
              <w:ind w:right="-670"/>
              <w:rPr>
                <w:rFonts w:asciiTheme="minorEastAsia" w:hAnsiTheme="minorEastAsia" w:eastAsiaTheme="minorEastAsia"/>
                <w:sz w:val="30"/>
                <w:szCs w:val="30"/>
              </w:rPr>
            </w:pPr>
            <w:r>
              <w:rPr>
                <w:rFonts w:hint="eastAsia" w:ascii="宋体" w:hAnsi="宋体" w:eastAsia="宋体" w:cs="宋体"/>
                <w:bCs/>
                <w:sz w:val="30"/>
                <w:szCs w:val="30"/>
                <w:lang w:val="en-US" w:eastAsia="zh-CN"/>
              </w:rPr>
              <w:t>单价</w:t>
            </w:r>
            <w:r>
              <w:rPr>
                <w:rFonts w:hint="eastAsia" w:ascii="宋体" w:hAnsi="宋体" w:eastAsia="宋体" w:cs="宋体"/>
                <w:bCs/>
                <w:sz w:val="30"/>
                <w:szCs w:val="30"/>
              </w:rPr>
              <w:t>：</w:t>
            </w:r>
            <w:r>
              <w:rPr>
                <w:rFonts w:hint="eastAsia" w:ascii="宋体" w:hAnsi="宋体" w:eastAsia="宋体" w:cs="宋体"/>
                <w:bCs/>
                <w:sz w:val="30"/>
                <w:szCs w:val="30"/>
                <w:u w:val="single"/>
              </w:rPr>
              <w:t xml:space="preserve">        </w:t>
            </w:r>
            <w:r>
              <w:rPr>
                <w:rFonts w:hint="eastAsia" w:ascii="宋体" w:hAnsi="宋体" w:eastAsia="宋体" w:cs="宋体"/>
                <w:bCs/>
                <w:sz w:val="30"/>
                <w:szCs w:val="30"/>
                <w:u w:val="single"/>
                <w:lang w:val="en-US" w:eastAsia="zh-CN"/>
              </w:rPr>
              <w:t>元/点位/月</w:t>
            </w:r>
            <w:r>
              <w:rPr>
                <w:rFonts w:hint="eastAsia" w:ascii="宋体" w:hAnsi="宋体" w:eastAsia="宋体" w:cs="宋体"/>
                <w:bCs/>
                <w:sz w:val="30"/>
                <w:szCs w:val="30"/>
                <w:u w:val="single"/>
              </w:rPr>
              <w:t xml:space="preserve"> </w:t>
            </w:r>
          </w:p>
          <w:p>
            <w:pPr>
              <w:snapToGrid w:val="0"/>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021"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978" w:type="pct"/>
          </w:tcPr>
          <w:p>
            <w:pPr>
              <w:spacing w:line="360" w:lineRule="auto"/>
              <w:rPr>
                <w:rFonts w:ascii="宋体" w:hAnsi="宋体" w:eastAsia="宋体"/>
                <w:b/>
                <w:sz w:val="24"/>
              </w:rPr>
            </w:pPr>
          </w:p>
        </w:tc>
      </w:tr>
    </w:tbl>
    <w:p>
      <w:pPr>
        <w:spacing w:line="440" w:lineRule="exact"/>
        <w:ind w:firstLine="5520" w:firstLineChars="2300"/>
        <w:rPr>
          <w:rFonts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1"/>
        <w:rPr>
          <w:rFonts w:asciiTheme="minorEastAsia" w:hAnsiTheme="minorEastAsia" w:eastAsiaTheme="minorEastAsia"/>
          <w:b/>
          <w:sz w:val="24"/>
        </w:rPr>
      </w:pPr>
      <w:bookmarkStart w:id="56" w:name="_Toc461056632"/>
      <w:bookmarkStart w:id="57" w:name="_Toc461053087"/>
      <w:bookmarkStart w:id="58" w:name="_Toc28695"/>
      <w:bookmarkStart w:id="59" w:name="_Toc520983588"/>
      <w:bookmarkStart w:id="60" w:name="_Toc32436"/>
      <w:r>
        <w:rPr>
          <w:rFonts w:hint="eastAsia" w:asciiTheme="minorEastAsia" w:hAnsiTheme="minorEastAsia" w:eastAsiaTheme="minorEastAsia"/>
          <w:b/>
          <w:sz w:val="24"/>
        </w:rPr>
        <w:t>二</w:t>
      </w:r>
      <w:bookmarkEnd w:id="56"/>
      <w:bookmarkEnd w:id="57"/>
      <w:r>
        <w:rPr>
          <w:rFonts w:hint="eastAsia" w:asciiTheme="minorEastAsia" w:hAnsiTheme="minorEastAsia" w:eastAsiaTheme="minorEastAsia"/>
          <w:b/>
          <w:sz w:val="24"/>
        </w:rPr>
        <w:t>、最后承诺报价表</w:t>
      </w:r>
      <w:bookmarkEnd w:id="58"/>
      <w:bookmarkEnd w:id="59"/>
      <w:bookmarkEnd w:id="60"/>
    </w:p>
    <w:p>
      <w:pPr>
        <w:snapToGrid w:val="0"/>
        <w:spacing w:line="360" w:lineRule="auto"/>
        <w:jc w:val="left"/>
        <w:rPr>
          <w:rFonts w:ascii="宋体" w:hAnsi="宋体" w:eastAsia="宋体"/>
          <w:b/>
          <w:sz w:val="24"/>
          <w:szCs w:val="28"/>
        </w:rPr>
      </w:pPr>
    </w:p>
    <w:p>
      <w:pPr>
        <w:snapToGrid w:val="0"/>
        <w:spacing w:line="360" w:lineRule="auto"/>
        <w:jc w:val="left"/>
        <w:rPr>
          <w:rFonts w:ascii="宋体" w:hAnsi="宋体" w:eastAsia="宋体"/>
          <w:b/>
          <w:sz w:val="24"/>
          <w:szCs w:val="28"/>
          <w:u w:val="single"/>
        </w:rPr>
      </w:pPr>
      <w:r>
        <w:rPr>
          <w:rFonts w:hint="eastAsia" w:ascii="宋体" w:hAnsi="宋体" w:eastAsia="宋体"/>
          <w:b/>
          <w:sz w:val="24"/>
          <w:szCs w:val="28"/>
        </w:rPr>
        <w:t>项目名称：</w:t>
      </w:r>
      <w:r>
        <w:rPr>
          <w:rFonts w:hint="eastAsia" w:ascii="宋体" w:hAnsi="宋体" w:eastAsia="宋体"/>
          <w:b/>
          <w:sz w:val="24"/>
          <w:szCs w:val="28"/>
          <w:u w:val="single"/>
        </w:rPr>
        <w:t xml:space="preserve"> 长丰县人民医院病房无线网络覆盖服务  </w:t>
      </w:r>
    </w:p>
    <w:p>
      <w:pPr>
        <w:snapToGrid w:val="0"/>
        <w:spacing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CFXRMYY202600</w:t>
      </w:r>
      <w:r>
        <w:rPr>
          <w:rFonts w:hint="eastAsia" w:ascii="宋体" w:hAnsi="宋体" w:eastAsia="宋体"/>
          <w:b/>
          <w:sz w:val="24"/>
          <w:szCs w:val="28"/>
          <w:u w:val="single"/>
          <w:lang w:val="en-US" w:eastAsia="zh-CN"/>
        </w:rPr>
        <w:t>6</w:t>
      </w:r>
      <w:r>
        <w:rPr>
          <w:rFonts w:hint="eastAsia" w:ascii="宋体" w:hAnsi="宋体" w:eastAsia="宋体"/>
          <w:b/>
          <w:sz w:val="24"/>
          <w:szCs w:val="28"/>
          <w:u w:val="single"/>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780"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bCs/>
                <w:sz w:val="24"/>
                <w:szCs w:val="28"/>
                <w:lang w:eastAsia="zh-CN"/>
              </w:rPr>
              <w:t>谈判</w:t>
            </w:r>
            <w:r>
              <w:rPr>
                <w:rFonts w:hint="eastAsia" w:ascii="宋体" w:hAnsi="宋体" w:eastAsia="宋体"/>
                <w:b/>
                <w:sz w:val="24"/>
              </w:rPr>
              <w:t>范围</w:t>
            </w:r>
          </w:p>
        </w:tc>
        <w:tc>
          <w:tcPr>
            <w:tcW w:w="3780"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19"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bCs/>
                <w:sz w:val="24"/>
                <w:szCs w:val="28"/>
              </w:rPr>
              <w:t>最后报价</w:t>
            </w:r>
          </w:p>
        </w:tc>
        <w:tc>
          <w:tcPr>
            <w:tcW w:w="3780" w:type="pct"/>
            <w:vAlign w:val="center"/>
          </w:tcPr>
          <w:p>
            <w:pPr>
              <w:spacing w:line="360" w:lineRule="auto"/>
              <w:ind w:right="-670"/>
              <w:rPr>
                <w:rFonts w:ascii="宋体" w:hAnsi="宋体" w:eastAsia="宋体"/>
                <w:b/>
                <w:sz w:val="24"/>
              </w:rPr>
            </w:pPr>
            <w:r>
              <w:rPr>
                <w:rFonts w:hint="eastAsia" w:ascii="宋体" w:hAnsi="宋体" w:eastAsia="宋体" w:cs="宋体"/>
                <w:bCs/>
                <w:sz w:val="30"/>
                <w:szCs w:val="30"/>
                <w:lang w:val="en-US" w:eastAsia="zh-CN"/>
              </w:rPr>
              <w:t>单价</w:t>
            </w:r>
            <w:r>
              <w:rPr>
                <w:rFonts w:hint="eastAsia" w:ascii="宋体" w:hAnsi="宋体" w:eastAsia="宋体" w:cs="宋体"/>
                <w:bCs/>
                <w:sz w:val="30"/>
                <w:szCs w:val="30"/>
              </w:rPr>
              <w:t>：</w:t>
            </w:r>
            <w:r>
              <w:rPr>
                <w:rFonts w:hint="eastAsia" w:ascii="宋体" w:hAnsi="宋体" w:eastAsia="宋体" w:cs="宋体"/>
                <w:bCs/>
                <w:sz w:val="30"/>
                <w:szCs w:val="30"/>
                <w:u w:val="single"/>
              </w:rPr>
              <w:t xml:space="preserve">        </w:t>
            </w:r>
            <w:r>
              <w:rPr>
                <w:rFonts w:hint="eastAsia" w:ascii="宋体" w:hAnsi="宋体" w:eastAsia="宋体" w:cs="宋体"/>
                <w:bCs/>
                <w:sz w:val="30"/>
                <w:szCs w:val="30"/>
                <w:u w:val="single"/>
                <w:lang w:val="en-US" w:eastAsia="zh-CN"/>
              </w:rPr>
              <w:t>元/点位/月</w:t>
            </w:r>
            <w:r>
              <w:rPr>
                <w:rFonts w:hint="eastAsia" w:ascii="宋体" w:hAnsi="宋体" w:eastAsia="宋体" w:cs="宋体"/>
                <w:bCs/>
                <w:sz w:val="30"/>
                <w:szCs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780" w:type="pct"/>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bCs/>
                <w:sz w:val="24"/>
                <w:szCs w:val="28"/>
                <w:lang w:eastAsia="zh-CN"/>
              </w:rPr>
              <w:t>谈判</w:t>
            </w:r>
            <w:r>
              <w:rPr>
                <w:rFonts w:hint="eastAsia" w:ascii="宋体" w:hAnsi="宋体" w:eastAsia="宋体"/>
                <w:b/>
                <w:bCs/>
                <w:sz w:val="24"/>
                <w:szCs w:val="28"/>
              </w:rPr>
              <w:t>小组</w:t>
            </w:r>
            <w:r>
              <w:rPr>
                <w:rFonts w:ascii="宋体" w:hAnsi="宋体" w:eastAsia="宋体"/>
                <w:b/>
                <w:bCs/>
                <w:sz w:val="24"/>
                <w:szCs w:val="28"/>
              </w:rPr>
              <w:t>签字</w:t>
            </w:r>
          </w:p>
        </w:tc>
        <w:tc>
          <w:tcPr>
            <w:tcW w:w="3780" w:type="pct"/>
          </w:tcPr>
          <w:p>
            <w:pPr>
              <w:spacing w:line="360" w:lineRule="auto"/>
              <w:rPr>
                <w:rFonts w:ascii="宋体" w:hAnsi="宋体" w:eastAsia="宋体"/>
                <w:b/>
                <w:sz w:val="24"/>
              </w:rPr>
            </w:pPr>
          </w:p>
        </w:tc>
      </w:tr>
    </w:tbl>
    <w:p>
      <w:pPr>
        <w:spacing w:line="360" w:lineRule="auto"/>
        <w:ind w:firstLine="1680" w:firstLineChars="700"/>
        <w:jc w:val="left"/>
        <w:rPr>
          <w:rFonts w:ascii="宋体" w:hAnsi="宋体" w:eastAsia="宋体"/>
          <w:sz w:val="24"/>
        </w:rPr>
      </w:pPr>
      <w:r>
        <w:rPr>
          <w:rFonts w:hint="eastAsia" w:ascii="宋体" w:hAnsi="宋体" w:eastAsia="宋体"/>
          <w:sz w:val="24"/>
        </w:rPr>
        <w:t xml:space="preserve">                            </w:t>
      </w:r>
    </w:p>
    <w:p>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pPr>
        <w:spacing w:line="360" w:lineRule="auto"/>
        <w:ind w:firstLine="1200" w:firstLineChars="500"/>
        <w:jc w:val="left"/>
        <w:rPr>
          <w:rFonts w:ascii="宋体" w:hAnsi="宋体" w:eastAsia="宋体"/>
          <w:sz w:val="24"/>
        </w:rPr>
      </w:pPr>
    </w:p>
    <w:p>
      <w:pPr>
        <w:spacing w:line="360" w:lineRule="auto"/>
        <w:ind w:firstLine="4800" w:firstLineChars="2000"/>
        <w:jc w:val="left"/>
        <w:rPr>
          <w:rFonts w:ascii="宋体" w:hAnsi="宋体" w:eastAsia="宋体"/>
          <w:sz w:val="24"/>
          <w:u w:val="single"/>
        </w:rPr>
      </w:pPr>
      <w:r>
        <w:rPr>
          <w:rFonts w:hint="eastAsia" w:ascii="宋体" w:hAnsi="宋体" w:eastAsia="宋体"/>
          <w:sz w:val="24"/>
        </w:rPr>
        <w:t xml:space="preserve">日      期：                    </w:t>
      </w:r>
    </w:p>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1"/>
        <w:rPr>
          <w:rFonts w:asciiTheme="minorEastAsia" w:hAnsiTheme="minorEastAsia" w:eastAsiaTheme="minorEastAsia"/>
          <w:b/>
          <w:sz w:val="24"/>
        </w:rPr>
      </w:pPr>
      <w:bookmarkStart w:id="61" w:name="_Toc11500"/>
      <w:bookmarkStart w:id="62" w:name="_Toc32385"/>
      <w:bookmarkStart w:id="63" w:name="_Toc520983591"/>
      <w:r>
        <w:rPr>
          <w:rFonts w:hint="eastAsia" w:asciiTheme="minorEastAsia" w:hAnsiTheme="minorEastAsia" w:eastAsiaTheme="minorEastAsia"/>
          <w:b/>
          <w:sz w:val="24"/>
        </w:rPr>
        <w:t>三、</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响应函</w:t>
      </w:r>
      <w:bookmarkEnd w:id="61"/>
      <w:bookmarkEnd w:id="62"/>
      <w:bookmarkEnd w:id="63"/>
    </w:p>
    <w:p>
      <w:pPr>
        <w:pStyle w:val="8"/>
        <w:spacing w:line="360" w:lineRule="auto"/>
        <w:rPr>
          <w:rFonts w:ascii="宋体" w:hAnsi="宋体"/>
          <w:sz w:val="24"/>
        </w:rPr>
      </w:pPr>
      <w:r>
        <w:rPr>
          <w:rFonts w:hint="eastAsia" w:ascii="宋体" w:hAnsi="宋体"/>
          <w:sz w:val="24"/>
        </w:rPr>
        <w:t>致：采购人</w:t>
      </w:r>
    </w:p>
    <w:p>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64" w:name="_Hlk44287543"/>
      <w:r>
        <w:rPr>
          <w:rFonts w:hint="eastAsia" w:ascii="宋体" w:hAnsi="宋体" w:eastAsia="宋体"/>
          <w:sz w:val="24"/>
        </w:rPr>
        <w:t>竞争性</w:t>
      </w:r>
      <w:r>
        <w:rPr>
          <w:rFonts w:hint="eastAsia" w:ascii="宋体" w:hAnsi="宋体" w:eastAsia="宋体"/>
          <w:sz w:val="24"/>
          <w:lang w:eastAsia="zh-CN"/>
        </w:rPr>
        <w:t>谈判</w:t>
      </w:r>
      <w:r>
        <w:rPr>
          <w:rFonts w:hint="eastAsia" w:ascii="宋体" w:hAnsi="宋体" w:eastAsia="宋体"/>
          <w:sz w:val="24"/>
        </w:rPr>
        <w:t>公告和</w:t>
      </w:r>
      <w:r>
        <w:rPr>
          <w:rFonts w:hint="eastAsia" w:ascii="宋体" w:hAnsi="宋体" w:eastAsia="宋体"/>
          <w:sz w:val="24"/>
          <w:lang w:val="en-US" w:eastAsia="zh-CN"/>
        </w:rPr>
        <w:t>谈判</w:t>
      </w:r>
      <w:r>
        <w:rPr>
          <w:rFonts w:hint="eastAsia" w:ascii="宋体" w:hAnsi="宋体" w:eastAsia="宋体"/>
          <w:sz w:val="24"/>
        </w:rPr>
        <w:t>邀请</w:t>
      </w:r>
      <w:bookmarkEnd w:id="64"/>
      <w:r>
        <w:rPr>
          <w:rFonts w:hint="eastAsia" w:ascii="宋体" w:hAnsi="宋体" w:eastAsia="宋体"/>
          <w:sz w:val="24"/>
        </w:rPr>
        <w:t>，我方兹宣布同意如下：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w:t>
      </w:r>
      <w:r>
        <w:rPr>
          <w:rFonts w:hint="eastAsia" w:ascii="宋体" w:hAnsi="宋体" w:eastAsia="宋体" w:cs="宋体"/>
          <w:sz w:val="24"/>
          <w:szCs w:val="24"/>
          <w:lang w:val="en-US" w:eastAsia="zh-CN"/>
        </w:rPr>
        <w:t>谈判</w:t>
      </w:r>
      <w:r>
        <w:rPr>
          <w:rFonts w:hint="eastAsia" w:ascii="宋体" w:hAnsi="宋体" w:eastAsia="宋体" w:cs="宋体"/>
          <w:sz w:val="24"/>
          <w:szCs w:val="24"/>
        </w:rPr>
        <w:t>文件的规定，严格履行合同的责任和义务,并保证于买方要求的日期内完成，并通过买方验收。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文件，包括</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文件附件及更正公告（如有），我方正式认可并遵守本次</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文件，并对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文件各项条款、规定及要求均无异议。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日期起遵循本</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文件，并在</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有效期之前均具有约束力。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有关的任何证据、数据或资料。</w:t>
      </w:r>
    </w:p>
    <w:p>
      <w:pPr>
        <w:spacing w:line="360" w:lineRule="auto"/>
        <w:ind w:firstLine="480" w:firstLineChars="200"/>
        <w:rPr>
          <w:rFonts w:ascii="宋体" w:hAnsi="宋体" w:eastAsia="宋体"/>
          <w:sz w:val="24"/>
        </w:rPr>
      </w:pPr>
    </w:p>
    <w:p>
      <w:pPr>
        <w:spacing w:line="360" w:lineRule="auto"/>
        <w:ind w:firstLine="4800" w:firstLineChars="2000"/>
        <w:rPr>
          <w:rFonts w:ascii="宋体" w:hAnsi="宋体" w:eastAsia="宋体"/>
          <w:sz w:val="24"/>
        </w:rPr>
      </w:pPr>
      <w:r>
        <w:rPr>
          <w:rFonts w:hint="eastAsia" w:ascii="宋体" w:hAnsi="宋体" w:eastAsia="宋体"/>
          <w:sz w:val="24"/>
        </w:rPr>
        <w:t>供应商公章：</w:t>
      </w:r>
      <w:r>
        <w:rPr>
          <w:rFonts w:hint="eastAsia" w:ascii="宋体" w:hAnsi="宋体" w:eastAsia="宋体"/>
          <w:sz w:val="24"/>
          <w:u w:val="single"/>
        </w:rPr>
        <w:t xml:space="preserve">             </w:t>
      </w:r>
    </w:p>
    <w:p>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65" w:name="_Toc21328"/>
      <w:r>
        <w:rPr>
          <w:rFonts w:hint="eastAsia" w:asciiTheme="minorEastAsia" w:hAnsiTheme="minorEastAsia" w:eastAsiaTheme="minorEastAsia"/>
          <w:b/>
          <w:sz w:val="24"/>
        </w:rPr>
        <w:t>四、供应商资格声明书</w:t>
      </w:r>
      <w:bookmarkEnd w:id="65"/>
    </w:p>
    <w:p>
      <w:pPr>
        <w:pStyle w:val="8"/>
        <w:spacing w:line="360" w:lineRule="auto"/>
        <w:rPr>
          <w:rFonts w:asciiTheme="minorEastAsia" w:hAnsiTheme="minorEastAsia" w:cstheme="minorEastAsia"/>
          <w:sz w:val="24"/>
          <w:szCs w:val="24"/>
        </w:rPr>
      </w:pPr>
      <w:r>
        <w:rPr>
          <w:rFonts w:hint="eastAsia" w:ascii="宋体" w:hAnsi="宋体"/>
          <w:sz w:val="24"/>
        </w:rPr>
        <w:t>致：采购人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在参与本次项目</w:t>
      </w:r>
      <w:r>
        <w:rPr>
          <w:rFonts w:hint="eastAsia" w:asciiTheme="minorEastAsia" w:hAnsiTheme="minorEastAsia" w:eastAsiaTheme="minorEastAsia" w:cstheme="minorEastAsia"/>
          <w:color w:val="000000"/>
          <w:kern w:val="0"/>
          <w:sz w:val="24"/>
          <w:szCs w:val="24"/>
          <w:lang w:eastAsia="zh-CN"/>
        </w:rPr>
        <w:t>谈判</w:t>
      </w:r>
      <w:r>
        <w:rPr>
          <w:rFonts w:hint="eastAsia" w:asciiTheme="minorEastAsia" w:hAnsiTheme="minorEastAsia" w:eastAsiaTheme="minorEastAsia" w:cstheme="minorEastAsia"/>
          <w:color w:val="000000"/>
          <w:kern w:val="0"/>
          <w:sz w:val="24"/>
          <w:szCs w:val="24"/>
        </w:rPr>
        <w:t>中，我单位承诺：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（五）我单位不存在为采购项目提供整体设计、规范编制或者项目管理、监理、检测等服务后，再参加该采购项目的其他采购活动的情形（单一来源采购项目除外）；</w:t>
      </w:r>
    </w:p>
    <w:p>
      <w:pPr>
        <w:widowControl/>
        <w:spacing w:line="360" w:lineRule="auto"/>
        <w:ind w:firstLine="480" w:firstLineChars="200"/>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（六）与我单位存在单位负责人为同一人或者存在直接控股、管理关系的其他法人单位信息如下（如有，不论其是否参加同一合同项下的政府采购活动均须填写）：</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4501" w:type="dxa"/>
          </w:tcPr>
          <w:p>
            <w:pPr>
              <w:pStyle w:val="6"/>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单位名称</w:t>
            </w:r>
          </w:p>
        </w:tc>
        <w:tc>
          <w:tcPr>
            <w:tcW w:w="2681" w:type="dxa"/>
          </w:tcPr>
          <w:p>
            <w:pPr>
              <w:pStyle w:val="6"/>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6"/>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1</w:t>
            </w:r>
          </w:p>
        </w:tc>
        <w:tc>
          <w:tcPr>
            <w:tcW w:w="4501" w:type="dxa"/>
          </w:tcPr>
          <w:p>
            <w:pPr>
              <w:pStyle w:val="6"/>
              <w:jc w:val="center"/>
              <w:rPr>
                <w:rFonts w:asciiTheme="minorEastAsia" w:hAnsiTheme="minorEastAsia" w:eastAsiaTheme="minorEastAsia" w:cstheme="minorEastAsia"/>
                <w:color w:val="000000"/>
                <w:kern w:val="0"/>
                <w:sz w:val="24"/>
                <w:lang w:val="en-US"/>
              </w:rPr>
            </w:pPr>
          </w:p>
        </w:tc>
        <w:tc>
          <w:tcPr>
            <w:tcW w:w="2681" w:type="dxa"/>
          </w:tcPr>
          <w:p>
            <w:pPr>
              <w:pStyle w:val="6"/>
              <w:jc w:val="center"/>
              <w:rPr>
                <w:rFonts w:asciiTheme="minorEastAsia" w:hAnsiTheme="minorEastAsia" w:eastAsiaTheme="minorEastAsia" w:cstheme="minorEastAsia"/>
                <w:color w:val="000000"/>
                <w:kern w:val="0"/>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6"/>
              <w:jc w:val="center"/>
              <w:rPr>
                <w:rFonts w:asciiTheme="minorEastAsia" w:hAnsiTheme="minorEastAsia" w:eastAsiaTheme="minorEastAsia" w:cstheme="minorEastAsia"/>
                <w:color w:val="000000"/>
                <w:kern w:val="0"/>
                <w:sz w:val="24"/>
                <w:lang w:val="en-US"/>
              </w:rPr>
            </w:pPr>
            <w:r>
              <w:rPr>
                <w:rFonts w:hint="eastAsia" w:asciiTheme="minorEastAsia" w:hAnsiTheme="minorEastAsia" w:eastAsiaTheme="minorEastAsia" w:cstheme="minorEastAsia"/>
                <w:color w:val="000000"/>
                <w:kern w:val="0"/>
                <w:sz w:val="24"/>
                <w:lang w:val="en-US"/>
              </w:rPr>
              <w:t>2</w:t>
            </w:r>
          </w:p>
        </w:tc>
        <w:tc>
          <w:tcPr>
            <w:tcW w:w="4501" w:type="dxa"/>
          </w:tcPr>
          <w:p>
            <w:pPr>
              <w:pStyle w:val="6"/>
              <w:jc w:val="center"/>
              <w:rPr>
                <w:rFonts w:asciiTheme="minorEastAsia" w:hAnsiTheme="minorEastAsia" w:eastAsiaTheme="minorEastAsia" w:cstheme="minorEastAsia"/>
                <w:color w:val="000000"/>
                <w:kern w:val="0"/>
                <w:sz w:val="24"/>
                <w:lang w:val="en-US"/>
              </w:rPr>
            </w:pPr>
          </w:p>
        </w:tc>
        <w:tc>
          <w:tcPr>
            <w:tcW w:w="2681" w:type="dxa"/>
          </w:tcPr>
          <w:p>
            <w:pPr>
              <w:pStyle w:val="6"/>
              <w:jc w:val="center"/>
              <w:rPr>
                <w:rFonts w:asciiTheme="minorEastAsia" w:hAnsiTheme="minorEastAsia" w:eastAsiaTheme="minorEastAsia" w:cstheme="minorEastAsia"/>
                <w:color w:val="000000"/>
                <w:kern w:val="0"/>
                <w:sz w:val="24"/>
                <w:lang w:val="en-US"/>
              </w:rPr>
            </w:pPr>
          </w:p>
        </w:tc>
      </w:tr>
    </w:tbl>
    <w:p>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
      <w:pPr>
        <w:pStyle w:val="6"/>
        <w:rPr>
          <w:lang w:val="en-US"/>
        </w:rPr>
      </w:pPr>
    </w:p>
    <w:p>
      <w:pPr>
        <w:pStyle w:val="12"/>
      </w:pPr>
    </w:p>
    <w:p/>
    <w:p>
      <w:pPr>
        <w:pStyle w:val="6"/>
        <w:rPr>
          <w:lang w:val="en-US"/>
        </w:rPr>
      </w:pPr>
    </w:p>
    <w:p>
      <w:pPr>
        <w:pStyle w:val="12"/>
      </w:pPr>
    </w:p>
    <w:p/>
    <w:p>
      <w:pPr>
        <w:pStyle w:val="6"/>
        <w:rPr>
          <w:lang w:val="en-US"/>
        </w:rPr>
      </w:pPr>
    </w:p>
    <w:p>
      <w:pPr>
        <w:pStyle w:val="12"/>
      </w:pPr>
    </w:p>
    <w:p>
      <w:pPr>
        <w:spacing w:line="360" w:lineRule="auto"/>
        <w:jc w:val="center"/>
        <w:outlineLvl w:val="1"/>
        <w:rPr>
          <w:rFonts w:asciiTheme="minorEastAsia" w:hAnsiTheme="minorEastAsia" w:eastAsiaTheme="minorEastAsia"/>
          <w:b/>
          <w:sz w:val="24"/>
        </w:rPr>
      </w:pPr>
      <w:bookmarkStart w:id="66" w:name="_Toc520983594"/>
      <w:bookmarkStart w:id="67" w:name="_Toc121626298"/>
      <w:bookmarkStart w:id="68" w:name="_Toc26922"/>
      <w:bookmarkStart w:id="69" w:name="_Toc31518"/>
      <w:bookmarkStart w:id="70" w:name="_Toc516969106"/>
      <w:bookmarkStart w:id="71" w:name="_Toc204594911"/>
      <w:r>
        <w:rPr>
          <w:rFonts w:hint="eastAsia" w:asciiTheme="minorEastAsia" w:hAnsiTheme="minorEastAsia" w:eastAsiaTheme="minorEastAsia"/>
          <w:b/>
          <w:sz w:val="24"/>
        </w:rPr>
        <w:t>五、授权书</w:t>
      </w:r>
      <w:bookmarkEnd w:id="66"/>
      <w:bookmarkEnd w:id="67"/>
      <w:bookmarkEnd w:id="68"/>
      <w:bookmarkEnd w:id="69"/>
      <w:bookmarkEnd w:id="70"/>
      <w:bookmarkEnd w:id="71"/>
    </w:p>
    <w:p>
      <w:pPr>
        <w:spacing w:line="360" w:lineRule="auto"/>
        <w:jc w:val="center"/>
        <w:rPr>
          <w:rFonts w:asciiTheme="minorEastAsia" w:hAnsiTheme="minorEastAsia" w:eastAsiaTheme="minorEastAsia"/>
          <w:b/>
          <w:sz w:val="24"/>
        </w:rPr>
      </w:pP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w:t>
      </w:r>
      <w:r>
        <w:rPr>
          <w:rFonts w:hint="eastAsia" w:hAnsi="宋体" w:eastAsia="宋体"/>
          <w:sz w:val="24"/>
          <w:szCs w:val="28"/>
          <w:lang w:eastAsia="zh-CN"/>
        </w:rPr>
        <w:t>谈判</w:t>
      </w:r>
      <w:r>
        <w:rPr>
          <w:rFonts w:hint="eastAsia" w:hAnsi="宋体" w:eastAsia="宋体"/>
          <w:sz w:val="24"/>
          <w:szCs w:val="28"/>
        </w:rPr>
        <w:t>过程的一切事宜，包括但不限于：提交响应文件、参与</w:t>
      </w:r>
      <w:r>
        <w:rPr>
          <w:rFonts w:hint="eastAsia" w:hAnsi="宋体" w:eastAsia="宋体"/>
          <w:sz w:val="24"/>
          <w:szCs w:val="28"/>
          <w:lang w:eastAsia="zh-CN"/>
        </w:rPr>
        <w:t>谈判</w:t>
      </w:r>
      <w:r>
        <w:rPr>
          <w:rFonts w:hint="eastAsia" w:hAnsi="宋体" w:eastAsia="宋体"/>
          <w:sz w:val="24"/>
          <w:szCs w:val="28"/>
        </w:rPr>
        <w:t>、签约等。供应商授权代表在采购活动过程中所签署的一切文件和处理与之有关的一切事务，本公司均予以认可并对此承担责任。供应商授权代表无转委托权。特此授权。</w:t>
      </w: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7"/>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7"/>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7"/>
        <w:snapToGrid w:val="0"/>
        <w:spacing w:line="360" w:lineRule="auto"/>
        <w:jc w:val="left"/>
        <w:rPr>
          <w:rFonts w:hAnsi="宋体" w:eastAsia="宋体"/>
          <w:sz w:val="24"/>
          <w:szCs w:val="28"/>
        </w:rPr>
      </w:pPr>
      <w:r>
        <w:rPr>
          <w:rFonts w:hint="eastAsia" w:hAnsi="宋体" w:eastAsia="宋体"/>
          <w:sz w:val="24"/>
          <w:szCs w:val="28"/>
        </w:rPr>
        <w:t>注：</w:t>
      </w:r>
    </w:p>
    <w:p>
      <w:pPr>
        <w:pStyle w:val="7"/>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pPr>
        <w:spacing w:line="360" w:lineRule="auto"/>
        <w:jc w:val="left"/>
        <w:rPr>
          <w:rFonts w:ascii="宋体" w:hAnsi="宋体" w:eastAsia="宋体"/>
          <w:sz w:val="24"/>
        </w:rPr>
      </w:pPr>
      <w:r>
        <w:rPr>
          <w:rFonts w:hint="eastAsia" w:ascii="宋体" w:hAnsi="宋体" w:eastAsia="宋体"/>
          <w:sz w:val="24"/>
        </w:rPr>
        <w:t>2.法定代表人参加</w:t>
      </w:r>
      <w:r>
        <w:rPr>
          <w:rFonts w:hint="eastAsia" w:ascii="宋体" w:hAnsi="宋体" w:eastAsia="宋体"/>
          <w:sz w:val="24"/>
          <w:lang w:eastAsia="zh-CN"/>
        </w:rPr>
        <w:t>谈判</w:t>
      </w:r>
      <w:r>
        <w:rPr>
          <w:rFonts w:hint="eastAsia" w:ascii="宋体" w:hAnsi="宋体" w:eastAsia="宋体"/>
          <w:sz w:val="24"/>
        </w:rPr>
        <w:t>的无需提供授权书，仅提供身份证明扫描件。</w:t>
      </w:r>
    </w:p>
    <w:p>
      <w:pPr>
        <w:pStyle w:val="6"/>
        <w:rPr>
          <w:rFonts w:ascii="宋体" w:hAnsi="宋体" w:eastAsia="宋体"/>
          <w:sz w:val="24"/>
        </w:rPr>
      </w:pPr>
    </w:p>
    <w:p>
      <w:pPr>
        <w:pStyle w:val="12"/>
        <w:rPr>
          <w:rFonts w:ascii="宋体" w:hAnsi="宋体" w:eastAsia="宋体"/>
          <w:sz w:val="24"/>
        </w:rPr>
      </w:pPr>
    </w:p>
    <w:p>
      <w:pPr>
        <w:rPr>
          <w:rFonts w:ascii="宋体" w:hAnsi="宋体" w:eastAsia="宋体"/>
          <w:sz w:val="24"/>
        </w:rPr>
      </w:pPr>
    </w:p>
    <w:p>
      <w:pPr>
        <w:pStyle w:val="6"/>
        <w:rPr>
          <w:rFonts w:ascii="宋体" w:hAnsi="宋体" w:eastAsia="宋体"/>
          <w:sz w:val="24"/>
        </w:rPr>
      </w:pPr>
    </w:p>
    <w:p>
      <w:pPr>
        <w:pStyle w:val="12"/>
        <w:rPr>
          <w:rFonts w:ascii="宋体" w:hAnsi="宋体" w:eastAsia="宋体"/>
          <w:sz w:val="24"/>
        </w:rPr>
      </w:pPr>
    </w:p>
    <w:p>
      <w:pPr>
        <w:rPr>
          <w:rFonts w:ascii="宋体" w:hAnsi="宋体" w:eastAsia="宋体"/>
          <w:sz w:val="24"/>
        </w:rPr>
      </w:pPr>
    </w:p>
    <w:p>
      <w:pPr>
        <w:pStyle w:val="6"/>
        <w:rPr>
          <w:rFonts w:ascii="宋体" w:hAnsi="宋体" w:eastAsia="宋体"/>
          <w:sz w:val="24"/>
        </w:rPr>
      </w:pPr>
    </w:p>
    <w:p>
      <w:pPr>
        <w:spacing w:line="360" w:lineRule="auto"/>
        <w:jc w:val="center"/>
        <w:outlineLvl w:val="1"/>
        <w:rPr>
          <w:rFonts w:asciiTheme="minorEastAsia" w:hAnsiTheme="minorEastAsia" w:eastAsiaTheme="minorEastAsia"/>
          <w:b/>
          <w:sz w:val="24"/>
        </w:rPr>
      </w:pPr>
      <w:bookmarkStart w:id="72" w:name="_Toc28033"/>
      <w:bookmarkStart w:id="73" w:name="_Toc22233"/>
      <w:r>
        <w:rPr>
          <w:rFonts w:hint="eastAsia" w:asciiTheme="minorEastAsia" w:hAnsiTheme="minorEastAsia" w:eastAsiaTheme="minorEastAsia"/>
          <w:b/>
          <w:sz w:val="24"/>
        </w:rPr>
        <w:t>六、商务响应表</w:t>
      </w:r>
      <w:bookmarkEnd w:id="72"/>
      <w:bookmarkEnd w:id="73"/>
    </w:p>
    <w:p>
      <w:pPr>
        <w:spacing w:line="360" w:lineRule="auto"/>
        <w:ind w:firstLine="435"/>
        <w:rPr>
          <w:rFonts w:asciiTheme="minorEastAsia" w:hAnsiTheme="minorEastAsia" w:eastAsiaTheme="minorEastAsia"/>
          <w:b/>
          <w:sz w:val="24"/>
        </w:rPr>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52"/>
        <w:gridCol w:w="2961"/>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序号</w:t>
            </w:r>
          </w:p>
        </w:tc>
        <w:tc>
          <w:tcPr>
            <w:tcW w:w="1452" w:type="dxa"/>
            <w:vAlign w:val="center"/>
          </w:tcPr>
          <w:p>
            <w:pPr>
              <w:pStyle w:val="7"/>
              <w:jc w:val="center"/>
              <w:rPr>
                <w:rFonts w:cs="Wingdings" w:asciiTheme="minorEastAsia" w:hAnsiTheme="minorEastAsia"/>
                <w:b/>
                <w:sz w:val="24"/>
              </w:rPr>
            </w:pPr>
            <w:r>
              <w:rPr>
                <w:rFonts w:hint="eastAsia" w:asciiTheme="minorEastAsia" w:hAnsiTheme="minorEastAsia"/>
                <w:b/>
                <w:bCs/>
                <w:sz w:val="24"/>
                <w:szCs w:val="24"/>
              </w:rPr>
              <w:t>商务条款</w:t>
            </w:r>
          </w:p>
        </w:tc>
        <w:tc>
          <w:tcPr>
            <w:tcW w:w="2961"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lang w:eastAsia="zh-CN"/>
              </w:rPr>
              <w:t>谈判</w:t>
            </w:r>
            <w:r>
              <w:rPr>
                <w:rFonts w:hint="eastAsia" w:cs="Wingdings" w:asciiTheme="minorEastAsia" w:hAnsiTheme="minorEastAsia"/>
                <w:b/>
                <w:sz w:val="24"/>
              </w:rPr>
              <w:t>文件要求</w:t>
            </w:r>
          </w:p>
        </w:tc>
        <w:tc>
          <w:tcPr>
            <w:tcW w:w="2575"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452" w:type="dxa"/>
            <w:vAlign w:val="center"/>
          </w:tcPr>
          <w:p>
            <w:pPr>
              <w:jc w:val="center"/>
              <w:rPr>
                <w:rFonts w:ascii="宋体" w:hAnsi="宋体" w:eastAsia="宋体"/>
                <w:sz w:val="24"/>
              </w:rPr>
            </w:pPr>
            <w:r>
              <w:rPr>
                <w:rFonts w:asciiTheme="minorEastAsia" w:hAnsiTheme="minorEastAsia" w:eastAsiaTheme="minorEastAsia"/>
                <w:sz w:val="24"/>
              </w:rPr>
              <w:t>付款方式</w:t>
            </w:r>
          </w:p>
        </w:tc>
        <w:tc>
          <w:tcPr>
            <w:tcW w:w="2961" w:type="dxa"/>
            <w:vAlign w:val="center"/>
          </w:tcPr>
          <w:p>
            <w:pPr>
              <w:jc w:val="left"/>
              <w:rPr>
                <w:rFonts w:asciiTheme="minorEastAsia" w:hAnsiTheme="minorEastAsia" w:eastAsiaTheme="minorEastAsia"/>
                <w:sz w:val="24"/>
              </w:rPr>
            </w:pPr>
            <w:r>
              <w:rPr>
                <w:rFonts w:hint="eastAsia" w:ascii="宋体" w:hAnsi="宋体" w:eastAsia="宋体"/>
                <w:b w:val="0"/>
                <w:bCs w:val="0"/>
                <w:kern w:val="2"/>
                <w:sz w:val="24"/>
                <w:szCs w:val="20"/>
              </w:rPr>
              <w:t>根据实际安装的点位和点位单价，按月据实支付</w:t>
            </w:r>
            <w:r>
              <w:rPr>
                <w:rFonts w:hint="eastAsia" w:asciiTheme="minorEastAsia" w:hAnsiTheme="minorEastAsia" w:eastAsiaTheme="minorEastAsia"/>
                <w:sz w:val="24"/>
              </w:rPr>
              <w:t>。</w:t>
            </w: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45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服务地点</w:t>
            </w:r>
          </w:p>
        </w:tc>
        <w:tc>
          <w:tcPr>
            <w:tcW w:w="2961"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长丰县人民医院</w:t>
            </w: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452"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服务期限</w:t>
            </w:r>
          </w:p>
        </w:tc>
        <w:tc>
          <w:tcPr>
            <w:tcW w:w="2961" w:type="dxa"/>
            <w:vAlign w:val="center"/>
          </w:tcPr>
          <w:p>
            <w:pPr>
              <w:jc w:val="left"/>
              <w:rPr>
                <w:rFonts w:asciiTheme="minorEastAsia" w:hAnsiTheme="minorEastAsia" w:eastAsiaTheme="minorEastAsia"/>
                <w:sz w:val="24"/>
              </w:rPr>
            </w:pPr>
            <w:r>
              <w:rPr>
                <w:rFonts w:hint="eastAsia" w:ascii="宋体" w:hAnsi="宋体" w:eastAsia="宋体"/>
                <w:b w:val="0"/>
                <w:bCs w:val="0"/>
                <w:kern w:val="2"/>
                <w:sz w:val="24"/>
                <w:szCs w:val="20"/>
              </w:rPr>
              <w:t>服务期三年。合同一年一签，年度合同到期前，经考核合格，可签订下一年合同。</w:t>
            </w:r>
          </w:p>
        </w:tc>
        <w:tc>
          <w:tcPr>
            <w:tcW w:w="2575" w:type="dxa"/>
            <w:vAlign w:val="center"/>
          </w:tcPr>
          <w:p>
            <w:pPr>
              <w:pStyle w:val="22"/>
              <w:jc w:val="center"/>
              <w:rPr>
                <w:rFonts w:asciiTheme="minorEastAsia" w:hAnsiTheme="minorEastAsia" w:eastAsiaTheme="minorEastAsia"/>
              </w:rPr>
            </w:pPr>
          </w:p>
        </w:tc>
        <w:tc>
          <w:tcPr>
            <w:tcW w:w="810" w:type="dxa"/>
            <w:vAlign w:val="center"/>
          </w:tcPr>
          <w:p>
            <w:pPr>
              <w:jc w:val="center"/>
              <w:rPr>
                <w:rFonts w:asciiTheme="minorEastAsia" w:hAnsiTheme="minorEastAsia" w:eastAsiaTheme="minorEastAsia"/>
                <w:sz w:val="24"/>
              </w:rPr>
            </w:pPr>
          </w:p>
        </w:tc>
      </w:tr>
    </w:tbl>
    <w:p>
      <w:pPr>
        <w:pStyle w:val="12"/>
        <w:ind w:left="0"/>
      </w:pPr>
    </w:p>
    <w:p/>
    <w:p>
      <w:pPr>
        <w:pStyle w:val="6"/>
      </w:pPr>
    </w:p>
    <w:p>
      <w:pPr>
        <w:pStyle w:val="12"/>
      </w:pPr>
    </w:p>
    <w:p/>
    <w:p>
      <w:pPr>
        <w:pStyle w:val="6"/>
      </w:pPr>
    </w:p>
    <w:p>
      <w:pPr>
        <w:pStyle w:val="12"/>
      </w:pPr>
    </w:p>
    <w:p/>
    <w:p>
      <w:pPr>
        <w:pStyle w:val="6"/>
      </w:pPr>
    </w:p>
    <w:p>
      <w:pPr>
        <w:pStyle w:val="12"/>
      </w:pPr>
    </w:p>
    <w:p/>
    <w:p>
      <w:pPr>
        <w:pStyle w:val="6"/>
      </w:pPr>
    </w:p>
    <w:p>
      <w:pPr>
        <w:pStyle w:val="12"/>
      </w:pPr>
    </w:p>
    <w:p/>
    <w:p>
      <w:pPr>
        <w:pStyle w:val="6"/>
      </w:pPr>
    </w:p>
    <w:p>
      <w:pPr>
        <w:pStyle w:val="12"/>
      </w:pPr>
    </w:p>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七、供应商承诺</w:t>
      </w:r>
    </w:p>
    <w:p>
      <w:pPr>
        <w:spacing w:line="360" w:lineRule="auto"/>
        <w:rPr>
          <w:rFonts w:ascii="宋体" w:hAnsi="宋体" w:eastAsia="宋体" w:cstheme="minorBidi"/>
          <w:sz w:val="24"/>
          <w:szCs w:val="28"/>
        </w:rPr>
      </w:pPr>
    </w:p>
    <w:p>
      <w:pPr>
        <w:spacing w:line="360" w:lineRule="auto"/>
        <w:rPr>
          <w:rFonts w:ascii="宋体" w:hAnsi="宋体" w:eastAsia="宋体" w:cstheme="minorBidi"/>
          <w:sz w:val="24"/>
          <w:szCs w:val="28"/>
        </w:rPr>
      </w:pPr>
      <w:r>
        <w:rPr>
          <w:rFonts w:hint="eastAsia" w:ascii="宋体" w:hAnsi="宋体" w:eastAsia="宋体" w:cstheme="minorBidi"/>
          <w:sz w:val="24"/>
          <w:szCs w:val="28"/>
        </w:rPr>
        <w:t>我单位承诺：</w:t>
      </w:r>
    </w:p>
    <w:p>
      <w:pPr>
        <w:spacing w:line="360" w:lineRule="auto"/>
        <w:ind w:firstLine="480" w:firstLineChars="200"/>
        <w:rPr>
          <w:rFonts w:hint="eastAsia" w:ascii="宋体" w:hAnsi="宋体" w:eastAsia="宋体" w:cstheme="minorBidi"/>
          <w:sz w:val="24"/>
          <w:szCs w:val="28"/>
          <w:lang w:eastAsia="zh-CN"/>
        </w:rPr>
      </w:pPr>
      <w:r>
        <w:rPr>
          <w:rFonts w:hint="eastAsia" w:ascii="宋体" w:hAnsi="宋体" w:eastAsia="宋体" w:cstheme="minorBidi"/>
          <w:sz w:val="24"/>
          <w:szCs w:val="28"/>
        </w:rPr>
        <w:t>针对</w:t>
      </w:r>
      <w:r>
        <w:rPr>
          <w:rFonts w:hint="eastAsia" w:ascii="宋体" w:hAnsi="宋体" w:eastAsia="宋体" w:cstheme="minorBidi"/>
          <w:sz w:val="24"/>
          <w:szCs w:val="28"/>
          <w:lang w:eastAsia="zh-CN"/>
        </w:rPr>
        <w:t>谈判</w:t>
      </w:r>
      <w:r>
        <w:rPr>
          <w:rFonts w:hint="eastAsia" w:ascii="宋体" w:hAnsi="宋体" w:eastAsia="宋体" w:cstheme="minorBidi"/>
          <w:sz w:val="24"/>
          <w:szCs w:val="28"/>
        </w:rPr>
        <w:t>文件服务需求中的所有条款，我单位承诺完全满足（或优于）</w:t>
      </w:r>
      <w:r>
        <w:rPr>
          <w:rFonts w:hint="eastAsia" w:ascii="宋体" w:hAnsi="宋体" w:eastAsia="宋体" w:cstheme="minorBidi"/>
          <w:sz w:val="24"/>
          <w:szCs w:val="28"/>
          <w:lang w:eastAsia="zh-CN"/>
        </w:rPr>
        <w:t>谈判</w:t>
      </w:r>
    </w:p>
    <w:p>
      <w:pPr>
        <w:spacing w:line="360" w:lineRule="auto"/>
        <w:rPr>
          <w:rFonts w:ascii="宋体" w:hAnsi="宋体" w:eastAsia="宋体" w:cstheme="minorBidi"/>
          <w:sz w:val="24"/>
          <w:szCs w:val="28"/>
        </w:rPr>
      </w:pPr>
      <w:r>
        <w:rPr>
          <w:rFonts w:hint="eastAsia" w:ascii="宋体" w:hAnsi="宋体" w:eastAsia="宋体" w:cstheme="minorBidi"/>
          <w:sz w:val="24"/>
          <w:szCs w:val="28"/>
        </w:rPr>
        <w:t>文件要求，如履约验收期间所投产品或所提供的服务不满足</w:t>
      </w:r>
      <w:r>
        <w:rPr>
          <w:rFonts w:hint="eastAsia" w:ascii="宋体" w:hAnsi="宋体" w:eastAsia="宋体" w:cstheme="minorBidi"/>
          <w:sz w:val="24"/>
          <w:szCs w:val="28"/>
          <w:lang w:eastAsia="zh-CN"/>
        </w:rPr>
        <w:t>谈判</w:t>
      </w:r>
      <w:r>
        <w:rPr>
          <w:rFonts w:hint="eastAsia" w:ascii="宋体" w:hAnsi="宋体" w:eastAsia="宋体" w:cstheme="minorBidi"/>
          <w:sz w:val="24"/>
          <w:szCs w:val="28"/>
        </w:rPr>
        <w:t>文件要求，我单位承担由此产生的一切后果及责任。</w:t>
      </w:r>
    </w:p>
    <w:p>
      <w:pPr>
        <w:spacing w:line="360" w:lineRule="auto"/>
        <w:ind w:firstLine="4800" w:firstLineChars="2000"/>
        <w:rPr>
          <w:rFonts w:ascii="宋体" w:hAnsi="宋体" w:eastAsia="宋体" w:cstheme="minorBidi"/>
          <w:sz w:val="24"/>
          <w:szCs w:val="28"/>
        </w:rPr>
      </w:pPr>
    </w:p>
    <w:p>
      <w:pPr>
        <w:spacing w:line="360" w:lineRule="auto"/>
        <w:ind w:firstLine="4800" w:firstLineChars="2000"/>
        <w:rPr>
          <w:rFonts w:ascii="宋体" w:hAnsi="宋体" w:eastAsia="宋体" w:cstheme="minorBidi"/>
          <w:sz w:val="24"/>
          <w:szCs w:val="28"/>
        </w:rPr>
      </w:pPr>
      <w:r>
        <w:rPr>
          <w:rFonts w:hint="eastAsia" w:ascii="宋体" w:hAnsi="宋体" w:eastAsia="宋体" w:cstheme="minorBidi"/>
          <w:sz w:val="24"/>
          <w:szCs w:val="28"/>
        </w:rPr>
        <w:t>供应商公章：</w:t>
      </w:r>
    </w:p>
    <w:p>
      <w:pPr>
        <w:spacing w:line="360" w:lineRule="auto"/>
        <w:ind w:firstLine="4800" w:firstLineChars="2000"/>
        <w:rPr>
          <w:rFonts w:ascii="宋体" w:hAnsi="宋体" w:eastAsia="宋体" w:cstheme="minorBidi"/>
          <w:sz w:val="24"/>
          <w:szCs w:val="28"/>
        </w:rPr>
      </w:pPr>
      <w:r>
        <w:rPr>
          <w:rFonts w:hint="eastAsia" w:ascii="宋体" w:hAnsi="宋体" w:eastAsia="宋体" w:cstheme="minorBidi"/>
          <w:sz w:val="24"/>
          <w:szCs w:val="28"/>
        </w:rPr>
        <w:t>日      期：</w:t>
      </w:r>
    </w:p>
    <w:p>
      <w:pPr>
        <w:pStyle w:val="2"/>
      </w:pPr>
    </w:p>
    <w:p>
      <w:pPr>
        <w:widowControl/>
        <w:jc w:val="center"/>
        <w:rPr>
          <w:rFonts w:asciiTheme="minorEastAsia" w:hAnsiTheme="minorEastAsia" w:eastAsiaTheme="minorEastAsia"/>
          <w:b/>
          <w:sz w:val="24"/>
        </w:rPr>
      </w:pPr>
      <w:bookmarkStart w:id="74" w:name="_Toc20592"/>
      <w:bookmarkStart w:id="75" w:name="_Toc2278"/>
      <w:bookmarkStart w:id="76" w:name="_Hlk44283088"/>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bookmarkEnd w:id="74"/>
    <w:bookmarkEnd w:id="75"/>
    <w:bookmarkEnd w:id="76"/>
    <w:p>
      <w:pPr>
        <w:spacing w:line="360" w:lineRule="auto"/>
        <w:jc w:val="center"/>
        <w:outlineLvl w:val="1"/>
        <w:rPr>
          <w:rFonts w:asciiTheme="minorEastAsia" w:hAnsiTheme="minorEastAsia" w:eastAsiaTheme="minorEastAsia"/>
          <w:b/>
          <w:sz w:val="24"/>
        </w:rPr>
      </w:pPr>
      <w:bookmarkStart w:id="77" w:name="_Toc7807"/>
      <w:bookmarkStart w:id="78" w:name="_Toc3826"/>
      <w:r>
        <w:rPr>
          <w:rFonts w:hint="eastAsia" w:asciiTheme="minorEastAsia" w:hAnsiTheme="minorEastAsia" w:eastAsiaTheme="minorEastAsia"/>
          <w:b/>
          <w:sz w:val="24"/>
        </w:rPr>
        <w:t>八、无重大违法记录声明函、无不良信用记录声明函</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2.本单位郑重声明，我单位无以下不良信用记录情形：</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（1）被人民法院列入失信被执行人；</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（3）被政府采购监管部门列入政府采购严重违法失信行为记录名单</w:t>
      </w:r>
      <w:r>
        <w:rPr>
          <w:rFonts w:hint="eastAsia" w:asciiTheme="minorEastAsia" w:hAnsiTheme="minorEastAsia" w:eastAsiaTheme="minorEastAsia" w:cstheme="minorEastAsia"/>
          <w:color w:val="000000"/>
          <w:kern w:val="0"/>
          <w:sz w:val="24"/>
          <w:szCs w:val="24"/>
          <w:lang w:eastAsia="zh-CN"/>
        </w:rPr>
        <w:t>。</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本单位对上述声明的真实性负责。如有虚假，将依法承担相应责任。</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p>
    <w:p>
      <w:pPr>
        <w:widowControl/>
        <w:spacing w:line="360" w:lineRule="auto"/>
        <w:ind w:firstLine="5280" w:firstLineChars="2200"/>
        <w:jc w:val="left"/>
        <w:rPr>
          <w:rFonts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供应商公章：</w:t>
      </w:r>
      <w:r>
        <w:rPr>
          <w:rFonts w:hint="eastAsia" w:asciiTheme="minorEastAsia" w:hAnsiTheme="minorEastAsia" w:eastAsiaTheme="minorEastAsia" w:cstheme="minorEastAsia"/>
          <w:color w:val="000000"/>
          <w:kern w:val="0"/>
          <w:sz w:val="24"/>
          <w:szCs w:val="24"/>
          <w:u w:val="single"/>
        </w:rPr>
        <w:t xml:space="preserve">              </w:t>
      </w:r>
    </w:p>
    <w:p>
      <w:pPr>
        <w:widowControl/>
        <w:spacing w:line="360" w:lineRule="auto"/>
        <w:ind w:firstLine="5280" w:firstLineChars="2200"/>
        <w:jc w:val="left"/>
        <w:rPr>
          <w:rFonts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日      期：</w:t>
      </w:r>
      <w:r>
        <w:rPr>
          <w:rFonts w:hint="eastAsia" w:asciiTheme="minorEastAsia" w:hAnsiTheme="minorEastAsia" w:eastAsiaTheme="minorEastAsia" w:cstheme="minorEastAsia"/>
          <w:color w:val="000000"/>
          <w:kern w:val="0"/>
          <w:sz w:val="24"/>
          <w:szCs w:val="24"/>
          <w:u w:val="single"/>
        </w:rPr>
        <w:t xml:space="preserve">             </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jc w:val="center"/>
        <w:rPr>
          <w:rFonts w:asciiTheme="minorEastAsia" w:hAnsiTheme="minorEastAsia" w:eastAsiaTheme="minorEastAsia"/>
          <w:b/>
          <w:sz w:val="24"/>
        </w:rPr>
      </w:pPr>
    </w:p>
    <w:p>
      <w:pPr>
        <w:widowControl/>
        <w:rPr>
          <w:rFonts w:asciiTheme="minorEastAsia" w:hAnsiTheme="minorEastAsia" w:eastAsiaTheme="minorEastAsia"/>
          <w:b/>
          <w:sz w:val="24"/>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rPr>
        <w:t>九、诚信履约承诺函</w:t>
      </w:r>
    </w:p>
    <w:p>
      <w:pPr>
        <w:spacing w:line="360" w:lineRule="auto"/>
        <w:rPr>
          <w:rFonts w:asciiTheme="minorEastAsia" w:hAnsiTheme="minorEastAsia" w:eastAsiaTheme="minorEastAsia"/>
          <w:b/>
          <w:bCs/>
          <w:sz w:val="24"/>
        </w:rPr>
      </w:pPr>
    </w:p>
    <w:p>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（3）将采购合同转包；</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供应商公章：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b/>
          <w:sz w:val="24"/>
        </w:rPr>
        <w:t>十、</w:t>
      </w:r>
      <w:bookmarkEnd w:id="77"/>
      <w:bookmarkEnd w:id="78"/>
      <w:r>
        <w:rPr>
          <w:rFonts w:hint="eastAsia" w:asciiTheme="minorEastAsia" w:hAnsiTheme="minorEastAsia" w:eastAsiaTheme="minorEastAsia"/>
          <w:b/>
          <w:sz w:val="24"/>
        </w:rPr>
        <w:t>营业执照等证明材料</w:t>
      </w:r>
    </w:p>
    <w:p>
      <w:pPr>
        <w:pStyle w:val="6"/>
        <w:rPr>
          <w:lang w:val="en-US"/>
        </w:rPr>
      </w:pPr>
    </w:p>
    <w:p>
      <w:pPr>
        <w:pStyle w:val="12"/>
      </w:pPr>
    </w:p>
    <w:p/>
    <w:p>
      <w:pPr>
        <w:pStyle w:val="6"/>
        <w:rPr>
          <w:lang w:val="en-US"/>
        </w:rPr>
      </w:pPr>
    </w:p>
    <w:p>
      <w:pPr>
        <w:pStyle w:val="12"/>
      </w:pPr>
    </w:p>
    <w:p/>
    <w:p>
      <w:pPr>
        <w:pStyle w:val="6"/>
        <w:rPr>
          <w:lang w:val="en-US"/>
        </w:rPr>
      </w:pPr>
    </w:p>
    <w:p>
      <w:pPr>
        <w:pStyle w:val="12"/>
      </w:pPr>
    </w:p>
    <w:p/>
    <w:p>
      <w:pPr>
        <w:pStyle w:val="6"/>
        <w:rPr>
          <w:lang w:val="en-US"/>
        </w:rPr>
      </w:pPr>
    </w:p>
    <w:p>
      <w:pPr>
        <w:pStyle w:val="12"/>
      </w:pPr>
    </w:p>
    <w:p/>
    <w:p>
      <w:pPr>
        <w:spacing w:line="360" w:lineRule="auto"/>
        <w:jc w:val="both"/>
        <w:outlineLvl w:val="0"/>
        <w:rPr>
          <w:rFonts w:hint="eastAsia" w:ascii="宋体" w:hAnsi="宋体" w:eastAsia="宋体"/>
          <w:b/>
          <w:bCs/>
          <w:sz w:val="28"/>
        </w:rPr>
      </w:pPr>
      <w:bookmarkStart w:id="79" w:name="_Toc63440924"/>
      <w:bookmarkStart w:id="80" w:name="_Toc19418"/>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both"/>
        <w:outlineLvl w:val="0"/>
        <w:rPr>
          <w:rFonts w:hint="eastAsia" w:ascii="宋体" w:hAnsi="宋体" w:eastAsia="宋体"/>
          <w:b/>
          <w:bCs/>
          <w:sz w:val="28"/>
        </w:rPr>
      </w:pPr>
    </w:p>
    <w:p>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79"/>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80"/>
    </w:p>
    <w:p>
      <w:pPr>
        <w:spacing w:line="360" w:lineRule="auto"/>
        <w:jc w:val="center"/>
        <w:outlineLvl w:val="1"/>
        <w:rPr>
          <w:rFonts w:ascii="仿宋" w:hAnsi="仿宋" w:eastAsia="仿宋" w:cs="仿宋"/>
          <w:b/>
          <w:bCs/>
          <w:sz w:val="32"/>
          <w:szCs w:val="44"/>
        </w:rPr>
      </w:pPr>
      <w:bookmarkStart w:id="81" w:name="_Toc8735"/>
      <w:bookmarkStart w:id="82" w:name="_Toc2142"/>
      <w:r>
        <w:rPr>
          <w:rFonts w:hint="eastAsia" w:ascii="仿宋" w:hAnsi="仿宋" w:eastAsia="仿宋" w:cs="仿宋"/>
          <w:b/>
          <w:bCs/>
          <w:sz w:val="32"/>
          <w:szCs w:val="44"/>
        </w:rPr>
        <w:t>询问函范本</w:t>
      </w:r>
      <w:bookmarkEnd w:id="81"/>
      <w:bookmarkEnd w:id="82"/>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3" w:name="_Toc9092"/>
      <w:bookmarkStart w:id="84" w:name="_Toc26386"/>
      <w:r>
        <w:rPr>
          <w:rFonts w:hint="eastAsia" w:cs="仿宋" w:asciiTheme="minorEastAsia" w:hAnsiTheme="minorEastAsia" w:eastAsiaTheme="minorEastAsia"/>
          <w:sz w:val="24"/>
          <w:szCs w:val="24"/>
        </w:rPr>
        <w:t>一、(事项一)</w:t>
      </w:r>
      <w:bookmarkEnd w:id="83"/>
      <w:bookmarkEnd w:id="84"/>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5" w:name="_Toc9273"/>
      <w:bookmarkStart w:id="86" w:name="_Toc17582"/>
      <w:r>
        <w:rPr>
          <w:rFonts w:hint="eastAsia" w:cs="仿宋" w:asciiTheme="minorEastAsia" w:hAnsiTheme="minorEastAsia" w:eastAsiaTheme="minorEastAsia"/>
          <w:sz w:val="24"/>
          <w:szCs w:val="24"/>
        </w:rPr>
        <w:t>二、(事项二)</w:t>
      </w:r>
      <w:bookmarkEnd w:id="85"/>
      <w:bookmarkEnd w:id="86"/>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87" w:name="_Toc6990"/>
      <w:bookmarkStart w:id="88" w:name="_Toc26673"/>
      <w:r>
        <w:rPr>
          <w:rFonts w:hint="eastAsia" w:ascii="仿宋" w:hAnsi="仿宋" w:eastAsia="仿宋" w:cs="仿宋"/>
          <w:b/>
          <w:bCs/>
          <w:sz w:val="32"/>
          <w:szCs w:val="44"/>
        </w:rPr>
        <w:t>质疑函范本</w:t>
      </w:r>
      <w:bookmarkEnd w:id="87"/>
      <w:bookmarkEnd w:id="88"/>
    </w:p>
    <w:p>
      <w:pPr>
        <w:adjustRightInd w:val="0"/>
        <w:snapToGrid w:val="0"/>
        <w:spacing w:beforeLines="100" w:line="360" w:lineRule="auto"/>
        <w:outlineLvl w:val="1"/>
        <w:rPr>
          <w:rFonts w:cs="仿宋" w:asciiTheme="minorEastAsia" w:hAnsiTheme="minorEastAsia" w:eastAsiaTheme="minorEastAsia"/>
          <w:b/>
          <w:bCs/>
          <w:sz w:val="24"/>
          <w:szCs w:val="24"/>
        </w:rPr>
      </w:pPr>
      <w:bookmarkStart w:id="89" w:name="_Toc29510"/>
      <w:bookmarkStart w:id="90" w:name="_Toc2994"/>
      <w:r>
        <w:rPr>
          <w:rFonts w:hint="eastAsia" w:cs="仿宋" w:asciiTheme="minorEastAsia" w:hAnsiTheme="minorEastAsia" w:eastAsiaTheme="minorEastAsia"/>
          <w:b/>
          <w:bCs/>
          <w:sz w:val="24"/>
          <w:szCs w:val="24"/>
        </w:rPr>
        <w:t>一、质疑供应商基本信息</w:t>
      </w:r>
      <w:bookmarkEnd w:id="89"/>
      <w:bookmarkEnd w:id="90"/>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1" w:name="_Toc31042"/>
      <w:bookmarkStart w:id="92" w:name="_Toc28130"/>
      <w:r>
        <w:rPr>
          <w:rFonts w:hint="eastAsia" w:cs="仿宋" w:asciiTheme="minorEastAsia" w:hAnsiTheme="minorEastAsia" w:eastAsiaTheme="minorEastAsia"/>
          <w:b/>
          <w:bCs/>
          <w:sz w:val="24"/>
          <w:szCs w:val="24"/>
        </w:rPr>
        <w:t>二、质疑项目基本情况</w:t>
      </w:r>
      <w:bookmarkEnd w:id="91"/>
      <w:bookmarkEnd w:id="92"/>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3" w:name="_Toc20587"/>
      <w:bookmarkStart w:id="94" w:name="_Toc6486"/>
      <w:r>
        <w:rPr>
          <w:rFonts w:hint="eastAsia" w:cs="仿宋" w:asciiTheme="minorEastAsia" w:hAnsiTheme="minorEastAsia" w:eastAsiaTheme="minorEastAsia"/>
          <w:b/>
          <w:bCs/>
          <w:sz w:val="24"/>
          <w:szCs w:val="24"/>
        </w:rPr>
        <w:t>三、质疑事项具体内容</w:t>
      </w:r>
      <w:bookmarkEnd w:id="93"/>
      <w:bookmarkEnd w:id="94"/>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95" w:name="_Toc20470"/>
      <w:bookmarkStart w:id="96" w:name="_Toc32755"/>
      <w:r>
        <w:rPr>
          <w:rFonts w:hint="eastAsia" w:cs="仿宋" w:asciiTheme="minorEastAsia" w:hAnsiTheme="minorEastAsia" w:eastAsiaTheme="minorEastAsia"/>
          <w:b/>
          <w:bCs/>
          <w:sz w:val="24"/>
          <w:szCs w:val="24"/>
        </w:rPr>
        <w:t>四、与质疑事项相关的质疑请求</w:t>
      </w:r>
      <w:bookmarkEnd w:id="95"/>
      <w:bookmarkEnd w:id="96"/>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ascii="仿宋" w:hAnsi="仿宋" w:eastAsia="仿宋" w:cs="仿宋"/>
          <w:sz w:val="32"/>
          <w:szCs w:val="32"/>
        </w:rPr>
      </w:pPr>
      <w:r>
        <w:rPr>
          <w:rFonts w:ascii="仿宋" w:hAnsi="仿宋" w:eastAsia="仿宋" w:cs="仿宋"/>
          <w:sz w:val="32"/>
          <w:szCs w:val="32"/>
        </w:rPr>
        <w:br w:type="page"/>
      </w:r>
    </w:p>
    <w:p>
      <w:pPr>
        <w:outlineLvl w:val="0"/>
        <w:rPr>
          <w:rFonts w:asciiTheme="minorEastAsia" w:hAnsiTheme="minorEastAsia" w:eastAsiaTheme="minorEastAsia"/>
          <w:b/>
          <w:sz w:val="28"/>
          <w:szCs w:val="32"/>
        </w:rPr>
      </w:pPr>
      <w:bookmarkStart w:id="97" w:name="_Toc21667"/>
      <w:bookmarkStart w:id="98" w:name="_Toc8368"/>
      <w:r>
        <w:rPr>
          <w:rFonts w:hint="eastAsia" w:asciiTheme="minorEastAsia" w:hAnsiTheme="minorEastAsia" w:eastAsiaTheme="minorEastAsia"/>
          <w:b/>
          <w:sz w:val="28"/>
          <w:szCs w:val="32"/>
        </w:rPr>
        <w:t>质疑函制作说明：</w:t>
      </w:r>
      <w:bookmarkEnd w:id="97"/>
      <w:bookmarkEnd w:id="98"/>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6"/>
        <w:rPr>
          <w:lang w:val="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F53E2"/>
    <w:multiLevelType w:val="singleLevel"/>
    <w:tmpl w:val="443F53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7D"/>
    <w:rsid w:val="000E0A3B"/>
    <w:rsid w:val="00147CF8"/>
    <w:rsid w:val="005179E1"/>
    <w:rsid w:val="00B10EF0"/>
    <w:rsid w:val="00C530DF"/>
    <w:rsid w:val="00E34C4A"/>
    <w:rsid w:val="00F23A2A"/>
    <w:rsid w:val="00FC7A7D"/>
    <w:rsid w:val="07D3566E"/>
    <w:rsid w:val="126134EC"/>
    <w:rsid w:val="13246508"/>
    <w:rsid w:val="155E5A46"/>
    <w:rsid w:val="181D206B"/>
    <w:rsid w:val="19B427D8"/>
    <w:rsid w:val="1BED0BF2"/>
    <w:rsid w:val="1EEC583B"/>
    <w:rsid w:val="1FBE6114"/>
    <w:rsid w:val="218704A5"/>
    <w:rsid w:val="22707203"/>
    <w:rsid w:val="24FE561C"/>
    <w:rsid w:val="258E45A3"/>
    <w:rsid w:val="282A34D3"/>
    <w:rsid w:val="29123DC9"/>
    <w:rsid w:val="2C861B88"/>
    <w:rsid w:val="2C996CA0"/>
    <w:rsid w:val="2CE907DB"/>
    <w:rsid w:val="2CF7216B"/>
    <w:rsid w:val="2D4A7986"/>
    <w:rsid w:val="2E054E7B"/>
    <w:rsid w:val="2F205005"/>
    <w:rsid w:val="30740A98"/>
    <w:rsid w:val="33556D8B"/>
    <w:rsid w:val="33FE6532"/>
    <w:rsid w:val="39BD6168"/>
    <w:rsid w:val="3ED56EF4"/>
    <w:rsid w:val="4536675C"/>
    <w:rsid w:val="4C934C02"/>
    <w:rsid w:val="51334745"/>
    <w:rsid w:val="52CF2B35"/>
    <w:rsid w:val="52EF5E1F"/>
    <w:rsid w:val="532A1303"/>
    <w:rsid w:val="55A07C5D"/>
    <w:rsid w:val="58512979"/>
    <w:rsid w:val="5D144E25"/>
    <w:rsid w:val="5D5D0D24"/>
    <w:rsid w:val="5D7024F8"/>
    <w:rsid w:val="5E093B1F"/>
    <w:rsid w:val="5E392ABC"/>
    <w:rsid w:val="60FA4D0B"/>
    <w:rsid w:val="62B74783"/>
    <w:rsid w:val="63992436"/>
    <w:rsid w:val="649E543A"/>
    <w:rsid w:val="679D068C"/>
    <w:rsid w:val="690A7975"/>
    <w:rsid w:val="6A052B36"/>
    <w:rsid w:val="6FE74DA4"/>
    <w:rsid w:val="7149392E"/>
    <w:rsid w:val="73131A58"/>
    <w:rsid w:val="7353295B"/>
    <w:rsid w:val="742C4B50"/>
    <w:rsid w:val="74C962EC"/>
    <w:rsid w:val="76B77CC2"/>
    <w:rsid w:val="76F95DF6"/>
    <w:rsid w:val="77104AF0"/>
    <w:rsid w:val="775E2244"/>
    <w:rsid w:val="78DE299B"/>
    <w:rsid w:val="78F7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after="120" w:line="377" w:lineRule="auto"/>
      <w:outlineLvl w:val="3"/>
    </w:pPr>
    <w:rPr>
      <w:rFonts w:ascii="Arial" w:hAnsi="Arial" w:eastAsia="黑体"/>
      <w:b/>
      <w:bCs/>
      <w:sz w:val="72"/>
      <w:szCs w:val="28"/>
      <w:lang w:bidi="he-I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spacing w:after="120"/>
    </w:pPr>
    <w:rPr>
      <w:rFonts w:ascii="@微软简标宋" w:hAnsi="@微软简标宋" w:eastAsia="@微软简标宋" w:cs="@微软简标宋"/>
      <w:szCs w:val="24"/>
      <w:lang w:val="zh-CN"/>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纯文本1"/>
    <w:basedOn w:val="1"/>
    <w:qFormat/>
    <w:uiPriority w:val="0"/>
    <w:rPr>
      <w:rFonts w:ascii="Arial" w:hAnsi="Arial" w:eastAsia="Arial" w:cstheme="minorBidi"/>
    </w:rPr>
  </w:style>
  <w:style w:type="paragraph" w:customStyle="1" w:styleId="22">
    <w:name w:val="Char Char Char Char Char Char Char1 Char"/>
    <w:basedOn w:val="1"/>
    <w:qFormat/>
    <w:uiPriority w:val="0"/>
    <w:rPr>
      <w:rFonts w:ascii="Arial" w:hAnsi="Arial" w:eastAsia="宋体" w:cs="Arial"/>
      <w:sz w:val="24"/>
    </w:rPr>
  </w:style>
  <w:style w:type="paragraph" w:styleId="23">
    <w:name w:val="List Paragraph"/>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1591</Words>
  <Characters>9071</Characters>
  <Lines>75</Lines>
  <Paragraphs>21</Paragraphs>
  <TotalTime>0</TotalTime>
  <ScaleCrop>false</ScaleCrop>
  <LinksUpToDate>false</LinksUpToDate>
  <CharactersWithSpaces>10641</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2026-04-01T09:34:00Z</dcterms:created>
  <dc:creator>医学工程科</dc:creator>
  <cp:lastModifiedBy>慧</cp:lastModifiedBy>
  <dcterms:modified xsi:type="dcterms:W3CDTF">2026-04-08T07:58:27Z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45C1C587E3164384B5C36A9C66C7597B</vt:lpwstr>
  </property>
</Properties>
</file>